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A41BF" w:rsidRPr="00FF03D9" w:rsidRDefault="002A41BF" w:rsidP="008F2D44">
      <w:pPr>
        <w:jc w:val="center"/>
        <w:rPr>
          <w:rFonts w:ascii="方正小标宋简体" w:eastAsia="方正小标宋简体" w:hAnsi="华文中宋"/>
          <w:b/>
          <w:sz w:val="44"/>
          <w:szCs w:val="44"/>
        </w:rPr>
      </w:pPr>
      <w:r w:rsidRPr="00FF03D9">
        <w:rPr>
          <w:rFonts w:ascii="方正小标宋简体" w:eastAsia="方正小标宋简体" w:hAnsi="华文中宋" w:hint="eastAsia"/>
          <w:b/>
          <w:sz w:val="44"/>
          <w:szCs w:val="44"/>
        </w:rPr>
        <w:t>第六届河南理工大学工程训练综合能力竞赛</w:t>
      </w:r>
    </w:p>
    <w:p w:rsidR="002A41BF" w:rsidRPr="00FF03D9" w:rsidRDefault="002A41BF" w:rsidP="001D20E0">
      <w:pPr>
        <w:spacing w:afterLines="50"/>
        <w:jc w:val="center"/>
        <w:rPr>
          <w:rFonts w:ascii="方正小标宋简体" w:eastAsia="方正小标宋简体" w:hAnsi="华文中宋"/>
          <w:b/>
          <w:sz w:val="44"/>
          <w:szCs w:val="44"/>
        </w:rPr>
      </w:pPr>
      <w:r w:rsidRPr="00FF03D9">
        <w:rPr>
          <w:rFonts w:ascii="方正小标宋简体" w:eastAsia="方正小标宋简体" w:hAnsi="华文中宋" w:hint="eastAsia"/>
          <w:b/>
          <w:sz w:val="44"/>
          <w:szCs w:val="44"/>
        </w:rPr>
        <w:t>报名通知</w:t>
      </w:r>
    </w:p>
    <w:p w:rsidR="002A41BF" w:rsidRPr="00FF03D9" w:rsidRDefault="002A41BF" w:rsidP="00BF0F21">
      <w:pPr>
        <w:spacing w:line="560" w:lineRule="exact"/>
        <w:rPr>
          <w:rFonts w:ascii="仿宋_GB2312" w:eastAsia="仿宋_GB2312"/>
          <w:sz w:val="28"/>
          <w:szCs w:val="28"/>
        </w:rPr>
      </w:pPr>
      <w:r w:rsidRPr="00FF03D9">
        <w:rPr>
          <w:rFonts w:ascii="仿宋_GB2312" w:eastAsia="仿宋_GB2312" w:hint="eastAsia"/>
          <w:sz w:val="28"/>
          <w:szCs w:val="28"/>
        </w:rPr>
        <w:t>各位同学：</w:t>
      </w:r>
    </w:p>
    <w:p w:rsidR="002A41BF" w:rsidRPr="00FF03D9" w:rsidRDefault="002A41BF" w:rsidP="001D20E0">
      <w:pPr>
        <w:pStyle w:val="NormalWeb"/>
        <w:shd w:val="clear" w:color="auto" w:fill="FFFFFF"/>
        <w:spacing w:before="0" w:beforeAutospacing="0" w:after="0" w:afterAutospacing="0" w:line="560" w:lineRule="atLeast"/>
        <w:ind w:firstLineChars="200" w:firstLine="560"/>
        <w:jc w:val="both"/>
        <w:rPr>
          <w:rFonts w:ascii="仿宋_GB2312" w:eastAsia="仿宋_GB2312"/>
          <w:sz w:val="28"/>
          <w:szCs w:val="28"/>
        </w:rPr>
      </w:pPr>
      <w:r w:rsidRPr="00FF03D9">
        <w:rPr>
          <w:rFonts w:ascii="仿宋_GB2312" w:eastAsia="仿宋_GB2312" w:hint="eastAsia"/>
          <w:sz w:val="28"/>
          <w:szCs w:val="28"/>
        </w:rPr>
        <w:t>全国大学生工程训练综合能力竞赛是教育部、财政部开展的</w:t>
      </w:r>
      <w:r w:rsidRPr="00FF03D9">
        <w:rPr>
          <w:rFonts w:ascii="Times New Roman" w:hAnsi="Times New Roman" w:cs="Times New Roman"/>
          <w:sz w:val="28"/>
          <w:szCs w:val="28"/>
        </w:rPr>
        <w:t>“</w:t>
      </w:r>
      <w:r w:rsidRPr="00FF03D9">
        <w:rPr>
          <w:rFonts w:ascii="仿宋_GB2312" w:eastAsia="仿宋_GB2312" w:hint="eastAsia"/>
          <w:sz w:val="28"/>
          <w:szCs w:val="28"/>
        </w:rPr>
        <w:t>本科教学质量与教育改革工程</w:t>
      </w:r>
      <w:r w:rsidRPr="00FF03D9">
        <w:rPr>
          <w:rFonts w:ascii="Times New Roman" w:hAnsi="Times New Roman" w:cs="Times New Roman"/>
          <w:sz w:val="28"/>
          <w:szCs w:val="28"/>
        </w:rPr>
        <w:t>”</w:t>
      </w:r>
      <w:r w:rsidRPr="00FF03D9">
        <w:rPr>
          <w:rFonts w:ascii="仿宋_GB2312" w:eastAsia="仿宋_GB2312" w:hint="eastAsia"/>
          <w:sz w:val="28"/>
          <w:szCs w:val="28"/>
        </w:rPr>
        <w:t>资助的赛事之一，是基于国内各高校综合性工程训练教学平台，为深化实验教学改革，提升大学生工程创新意识、实践能力和团队合作精神，并为参加“第六届河南省</w:t>
      </w:r>
      <w:r>
        <w:rPr>
          <w:rFonts w:ascii="仿宋_GB2312" w:eastAsia="仿宋_GB2312" w:hint="eastAsia"/>
          <w:sz w:val="28"/>
          <w:szCs w:val="28"/>
        </w:rPr>
        <w:t>和</w:t>
      </w:r>
      <w:r w:rsidRPr="00FF03D9">
        <w:rPr>
          <w:rFonts w:ascii="仿宋_GB2312" w:eastAsia="仿宋_GB2312" w:hint="eastAsia"/>
          <w:sz w:val="28"/>
          <w:szCs w:val="28"/>
        </w:rPr>
        <w:t>全国大学生工程训练综合能力竞赛”选拔队伍和人才，工程训练中心、教务处和创新创业学院决定举办第六届河南理工大学工程训练综合能力竞赛。现将有关报名事项通知如下：</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一、竞赛命题</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项目一：智能物流</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项目二：“</w:t>
      </w:r>
      <w:r w:rsidRPr="00FF03D9">
        <w:rPr>
          <w:rFonts w:ascii="仿宋_GB2312" w:eastAsia="仿宋_GB2312"/>
          <w:sz w:val="28"/>
          <w:szCs w:val="28"/>
        </w:rPr>
        <w:t>8</w:t>
      </w:r>
      <w:r w:rsidRPr="00FF03D9">
        <w:rPr>
          <w:rFonts w:ascii="仿宋_GB2312" w:eastAsia="仿宋_GB2312" w:hint="eastAsia"/>
          <w:sz w:val="28"/>
          <w:szCs w:val="28"/>
        </w:rPr>
        <w:t>”字型小车</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项目三：“</w:t>
      </w:r>
      <w:r w:rsidRPr="00FF03D9">
        <w:rPr>
          <w:rFonts w:ascii="仿宋_GB2312" w:eastAsia="仿宋_GB2312"/>
          <w:sz w:val="28"/>
          <w:szCs w:val="28"/>
        </w:rPr>
        <w:t>S</w:t>
      </w:r>
      <w:r w:rsidRPr="00FF03D9">
        <w:rPr>
          <w:rFonts w:ascii="仿宋_GB2312" w:eastAsia="仿宋_GB2312" w:hint="eastAsia"/>
          <w:sz w:val="28"/>
          <w:szCs w:val="28"/>
        </w:rPr>
        <w:t>”字型小车</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具体命题及规则分别见</w:t>
      </w:r>
      <w:hyperlink r:id="rId7" w:tgtFrame="_top" w:history="1">
        <w:r w:rsidRPr="00FF03D9">
          <w:rPr>
            <w:rFonts w:ascii="仿宋_GB2312" w:eastAsia="仿宋_GB2312" w:hint="eastAsia"/>
            <w:sz w:val="28"/>
            <w:szCs w:val="28"/>
          </w:rPr>
          <w:t>附件</w:t>
        </w:r>
        <w:r w:rsidRPr="00FF03D9">
          <w:rPr>
            <w:rFonts w:ascii="仿宋_GB2312" w:eastAsia="仿宋_GB2312"/>
            <w:sz w:val="28"/>
            <w:szCs w:val="28"/>
          </w:rPr>
          <w:t>1</w:t>
        </w:r>
      </w:hyperlink>
      <w:r w:rsidRPr="00FF03D9">
        <w:rPr>
          <w:rFonts w:ascii="仿宋_GB2312" w:eastAsia="仿宋_GB2312" w:hint="eastAsia"/>
          <w:sz w:val="28"/>
          <w:szCs w:val="28"/>
        </w:rPr>
        <w:t>、附件</w:t>
      </w:r>
      <w:r w:rsidRPr="00FF03D9">
        <w:rPr>
          <w:rFonts w:ascii="仿宋_GB2312" w:eastAsia="仿宋_GB2312"/>
          <w:sz w:val="28"/>
          <w:szCs w:val="28"/>
        </w:rPr>
        <w:t>2</w:t>
      </w:r>
      <w:r w:rsidRPr="00FF03D9">
        <w:rPr>
          <w:rFonts w:ascii="仿宋_GB2312" w:eastAsia="仿宋_GB2312" w:hint="eastAsia"/>
          <w:sz w:val="28"/>
          <w:szCs w:val="28"/>
        </w:rPr>
        <w:t>、附件</w:t>
      </w:r>
      <w:r w:rsidRPr="00FF03D9">
        <w:rPr>
          <w:rFonts w:ascii="仿宋_GB2312" w:eastAsia="仿宋_GB2312"/>
          <w:sz w:val="28"/>
          <w:szCs w:val="28"/>
        </w:rPr>
        <w:t>3</w:t>
      </w:r>
      <w:r w:rsidRPr="00FF03D9">
        <w:rPr>
          <w:rFonts w:ascii="仿宋_GB2312" w:eastAsia="仿宋_GB2312" w:hint="eastAsia"/>
          <w:sz w:val="28"/>
          <w:szCs w:val="28"/>
        </w:rPr>
        <w:t>。</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二、报名条件</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sz w:val="28"/>
          <w:szCs w:val="28"/>
        </w:rPr>
        <w:t>1.</w:t>
      </w:r>
      <w:r w:rsidRPr="00FF03D9">
        <w:rPr>
          <w:rFonts w:ascii="仿宋_GB2312" w:eastAsia="仿宋_GB2312" w:hint="eastAsia"/>
          <w:sz w:val="28"/>
          <w:szCs w:val="28"/>
        </w:rPr>
        <w:t>全校大一、大二学生。</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sz w:val="28"/>
          <w:szCs w:val="28"/>
        </w:rPr>
        <w:t>2.</w:t>
      </w:r>
      <w:r w:rsidRPr="00FF03D9">
        <w:rPr>
          <w:rFonts w:ascii="仿宋_GB2312" w:eastAsia="仿宋_GB2312" w:hint="eastAsia"/>
          <w:sz w:val="28"/>
          <w:szCs w:val="28"/>
        </w:rPr>
        <w:t>具有</w:t>
      </w:r>
      <w:r>
        <w:rPr>
          <w:rFonts w:ascii="仿宋_GB2312" w:eastAsia="仿宋_GB2312" w:hint="eastAsia"/>
          <w:sz w:val="28"/>
          <w:szCs w:val="28"/>
        </w:rPr>
        <w:t>一定的</w:t>
      </w:r>
      <w:r w:rsidRPr="00FF03D9">
        <w:rPr>
          <w:rFonts w:ascii="仿宋_GB2312" w:eastAsia="仿宋_GB2312" w:hint="eastAsia"/>
          <w:sz w:val="28"/>
          <w:szCs w:val="28"/>
        </w:rPr>
        <w:t>实践能力</w:t>
      </w:r>
      <w:r>
        <w:rPr>
          <w:rFonts w:ascii="仿宋_GB2312" w:eastAsia="仿宋_GB2312" w:hint="eastAsia"/>
          <w:sz w:val="28"/>
          <w:szCs w:val="28"/>
        </w:rPr>
        <w:t>、</w:t>
      </w:r>
      <w:r w:rsidRPr="00FF03D9">
        <w:rPr>
          <w:rFonts w:ascii="仿宋_GB2312" w:eastAsia="仿宋_GB2312" w:hint="eastAsia"/>
          <w:sz w:val="28"/>
          <w:szCs w:val="28"/>
        </w:rPr>
        <w:t>创新意识</w:t>
      </w:r>
      <w:r>
        <w:rPr>
          <w:rFonts w:ascii="仿宋_GB2312" w:eastAsia="仿宋_GB2312" w:hint="eastAsia"/>
          <w:sz w:val="28"/>
          <w:szCs w:val="28"/>
        </w:rPr>
        <w:t>以及</w:t>
      </w:r>
      <w:r w:rsidRPr="00FF03D9">
        <w:rPr>
          <w:rFonts w:ascii="仿宋_GB2312" w:eastAsia="仿宋_GB2312" w:hint="eastAsia"/>
          <w:sz w:val="28"/>
          <w:szCs w:val="28"/>
        </w:rPr>
        <w:t>团队协作</w:t>
      </w:r>
      <w:r>
        <w:rPr>
          <w:rFonts w:ascii="仿宋_GB2312" w:eastAsia="仿宋_GB2312" w:hint="eastAsia"/>
          <w:sz w:val="28"/>
          <w:szCs w:val="28"/>
        </w:rPr>
        <w:t>、</w:t>
      </w:r>
      <w:r w:rsidRPr="00FF03D9">
        <w:rPr>
          <w:rFonts w:ascii="仿宋_GB2312" w:eastAsia="仿宋_GB2312" w:hint="eastAsia"/>
          <w:sz w:val="28"/>
          <w:szCs w:val="28"/>
        </w:rPr>
        <w:t>持之以恒</w:t>
      </w:r>
      <w:r>
        <w:rPr>
          <w:rFonts w:ascii="仿宋_GB2312" w:eastAsia="仿宋_GB2312" w:hint="eastAsia"/>
          <w:sz w:val="28"/>
          <w:szCs w:val="28"/>
        </w:rPr>
        <w:t>、</w:t>
      </w:r>
      <w:r w:rsidRPr="00FF03D9">
        <w:rPr>
          <w:rFonts w:ascii="仿宋_GB2312" w:eastAsia="仿宋_GB2312" w:hint="eastAsia"/>
          <w:sz w:val="28"/>
          <w:szCs w:val="28"/>
        </w:rPr>
        <w:t>敢于拼搏</w:t>
      </w:r>
      <w:r>
        <w:rPr>
          <w:rFonts w:ascii="仿宋_GB2312" w:eastAsia="仿宋_GB2312" w:hint="eastAsia"/>
          <w:sz w:val="28"/>
          <w:szCs w:val="28"/>
        </w:rPr>
        <w:t>的精神</w:t>
      </w:r>
      <w:r w:rsidRPr="00FF03D9">
        <w:rPr>
          <w:rFonts w:ascii="仿宋_GB2312" w:eastAsia="仿宋_GB2312" w:hint="eastAsia"/>
          <w:sz w:val="28"/>
          <w:szCs w:val="28"/>
        </w:rPr>
        <w:t>。</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三、报名办法</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请有意参加比赛的同学自行组队（鼓励跨学科、跨专业组队），每队</w:t>
      </w:r>
      <w:r w:rsidRPr="00FF03D9">
        <w:rPr>
          <w:rFonts w:ascii="仿宋_GB2312" w:eastAsia="仿宋_GB2312"/>
          <w:sz w:val="28"/>
          <w:szCs w:val="28"/>
        </w:rPr>
        <w:t>3</w:t>
      </w:r>
      <w:r w:rsidRPr="00FF03D9">
        <w:rPr>
          <w:rFonts w:ascii="仿宋_GB2312" w:eastAsia="仿宋_GB2312" w:hint="eastAsia"/>
          <w:sz w:val="28"/>
          <w:szCs w:val="28"/>
        </w:rPr>
        <w:t>名成员，每个成员参加项目不得超过</w:t>
      </w:r>
      <w:r w:rsidRPr="00FF03D9">
        <w:rPr>
          <w:rFonts w:ascii="仿宋_GB2312" w:eastAsia="仿宋_GB2312"/>
          <w:sz w:val="28"/>
          <w:szCs w:val="28"/>
        </w:rPr>
        <w:t>2</w:t>
      </w:r>
      <w:r w:rsidRPr="00FF03D9">
        <w:rPr>
          <w:rFonts w:ascii="仿宋_GB2312" w:eastAsia="仿宋_GB2312" w:hint="eastAsia"/>
          <w:sz w:val="28"/>
          <w:szCs w:val="28"/>
        </w:rPr>
        <w:t>个，于</w:t>
      </w:r>
      <w:smartTag w:uri="urn:schemas-microsoft-com:office:smarttags" w:element="chsdate">
        <w:smartTagPr>
          <w:attr w:name="IsROCDate" w:val="False"/>
          <w:attr w:name="IsLunarDate" w:val="False"/>
          <w:attr w:name="Day" w:val="8"/>
          <w:attr w:name="Month" w:val="6"/>
          <w:attr w:name="Year" w:val="2018"/>
        </w:smartTagPr>
        <w:r w:rsidRPr="00FF03D9">
          <w:rPr>
            <w:rFonts w:ascii="仿宋_GB2312" w:eastAsia="仿宋_GB2312"/>
            <w:sz w:val="28"/>
            <w:szCs w:val="28"/>
          </w:rPr>
          <w:t>2018</w:t>
        </w:r>
        <w:r w:rsidRPr="00FF03D9">
          <w:rPr>
            <w:rFonts w:ascii="仿宋_GB2312" w:eastAsia="仿宋_GB2312" w:hint="eastAsia"/>
            <w:sz w:val="28"/>
            <w:szCs w:val="28"/>
          </w:rPr>
          <w:t>年</w:t>
        </w:r>
        <w:r w:rsidRPr="00FF03D9">
          <w:rPr>
            <w:rFonts w:ascii="仿宋_GB2312" w:eastAsia="仿宋_GB2312"/>
            <w:sz w:val="28"/>
            <w:szCs w:val="28"/>
          </w:rPr>
          <w:t>6</w:t>
        </w:r>
        <w:r w:rsidRPr="00FF03D9">
          <w:rPr>
            <w:rFonts w:ascii="仿宋_GB2312" w:eastAsia="仿宋_GB2312" w:hint="eastAsia"/>
            <w:sz w:val="28"/>
            <w:szCs w:val="28"/>
          </w:rPr>
          <w:t>月</w:t>
        </w:r>
        <w:r w:rsidRPr="00FF03D9">
          <w:rPr>
            <w:rFonts w:ascii="仿宋_GB2312" w:eastAsia="仿宋_GB2312"/>
            <w:sz w:val="28"/>
            <w:szCs w:val="28"/>
          </w:rPr>
          <w:t>8</w:t>
        </w:r>
        <w:r w:rsidRPr="00FF03D9">
          <w:rPr>
            <w:rFonts w:ascii="仿宋_GB2312" w:eastAsia="仿宋_GB2312" w:hint="eastAsia"/>
            <w:sz w:val="28"/>
            <w:szCs w:val="28"/>
          </w:rPr>
          <w:t>日前</w:t>
        </w:r>
      </w:smartTag>
      <w:r w:rsidRPr="00FF03D9">
        <w:rPr>
          <w:rFonts w:ascii="仿宋_GB2312" w:eastAsia="仿宋_GB2312" w:hint="eastAsia"/>
          <w:sz w:val="28"/>
          <w:szCs w:val="28"/>
        </w:rPr>
        <w:t>把</w:t>
      </w:r>
      <w:r w:rsidRPr="00FF03D9">
        <w:rPr>
          <w:rFonts w:ascii="仿宋_GB2312" w:eastAsia="仿宋_GB2312"/>
          <w:sz w:val="28"/>
          <w:szCs w:val="28"/>
        </w:rPr>
        <w:t>“</w:t>
      </w:r>
      <w:r w:rsidRPr="00FF03D9">
        <w:rPr>
          <w:rFonts w:ascii="仿宋_GB2312" w:eastAsia="仿宋_GB2312" w:hint="eastAsia"/>
          <w:sz w:val="28"/>
          <w:szCs w:val="28"/>
        </w:rPr>
        <w:t>第六届河南理工大学工程训练综合能力竞赛报名表</w:t>
      </w:r>
      <w:r w:rsidRPr="00FF03D9">
        <w:rPr>
          <w:rFonts w:ascii="仿宋_GB2312" w:eastAsia="仿宋_GB2312"/>
          <w:sz w:val="28"/>
          <w:szCs w:val="28"/>
        </w:rPr>
        <w:t>”</w:t>
      </w:r>
      <w:r w:rsidRPr="00FF03D9">
        <w:rPr>
          <w:rFonts w:ascii="仿宋_GB2312" w:eastAsia="仿宋_GB2312" w:hint="eastAsia"/>
          <w:sz w:val="28"/>
          <w:szCs w:val="28"/>
        </w:rPr>
        <w:t>（见附件</w:t>
      </w:r>
      <w:r>
        <w:rPr>
          <w:rFonts w:ascii="仿宋_GB2312" w:eastAsia="仿宋_GB2312"/>
          <w:sz w:val="28"/>
          <w:szCs w:val="28"/>
        </w:rPr>
        <w:t>4</w:t>
      </w:r>
      <w:r w:rsidRPr="00FF03D9">
        <w:rPr>
          <w:rFonts w:ascii="仿宋_GB2312" w:eastAsia="仿宋_GB2312" w:hint="eastAsia"/>
          <w:sz w:val="28"/>
          <w:szCs w:val="28"/>
        </w:rPr>
        <w:t>）“纸质版提交到工程训练中心办公楼</w:t>
      </w:r>
      <w:r w:rsidRPr="00FF03D9">
        <w:rPr>
          <w:rFonts w:ascii="仿宋_GB2312" w:eastAsia="仿宋_GB2312"/>
          <w:sz w:val="28"/>
          <w:szCs w:val="28"/>
        </w:rPr>
        <w:t>313</w:t>
      </w:r>
      <w:r w:rsidRPr="00FF03D9">
        <w:rPr>
          <w:rFonts w:ascii="仿宋_GB2312" w:eastAsia="仿宋_GB2312" w:hint="eastAsia"/>
          <w:sz w:val="28"/>
          <w:szCs w:val="28"/>
        </w:rPr>
        <w:t>室，电子档发送至：</w:t>
      </w:r>
      <w:r w:rsidRPr="00FF03D9">
        <w:rPr>
          <w:rFonts w:ascii="仿宋_GB2312" w:eastAsia="仿宋_GB2312"/>
          <w:sz w:val="28"/>
          <w:szCs w:val="28"/>
        </w:rPr>
        <w:t>xzg@hpu.edu.cn</w:t>
      </w:r>
      <w:r w:rsidRPr="00FF03D9">
        <w:rPr>
          <w:rFonts w:ascii="仿宋_GB2312" w:eastAsia="仿宋_GB2312" w:hint="eastAsia"/>
          <w:sz w:val="28"/>
          <w:szCs w:val="28"/>
        </w:rPr>
        <w:t>。</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四、团队遴选</w:t>
      </w:r>
    </w:p>
    <w:p w:rsidR="002A41BF" w:rsidRPr="00FF03D9" w:rsidRDefault="002A41BF" w:rsidP="001D20E0">
      <w:pPr>
        <w:spacing w:line="560" w:lineRule="exact"/>
        <w:ind w:firstLineChars="150" w:firstLine="420"/>
        <w:rPr>
          <w:rFonts w:ascii="仿宋_GB2312" w:eastAsia="仿宋_GB2312"/>
          <w:sz w:val="28"/>
          <w:szCs w:val="28"/>
        </w:rPr>
      </w:pPr>
      <w:r w:rsidRPr="00FF03D9">
        <w:rPr>
          <w:rFonts w:ascii="仿宋_GB2312" w:eastAsia="仿宋_GB2312"/>
          <w:sz w:val="28"/>
          <w:szCs w:val="28"/>
        </w:rPr>
        <w:t>1.</w:t>
      </w:r>
      <w:r w:rsidRPr="00FF03D9">
        <w:rPr>
          <w:rFonts w:ascii="仿宋_GB2312" w:eastAsia="仿宋_GB2312" w:hint="eastAsia"/>
          <w:sz w:val="28"/>
          <w:szCs w:val="28"/>
        </w:rPr>
        <w:t>方案遴选</w:t>
      </w:r>
    </w:p>
    <w:p w:rsidR="002A41BF" w:rsidRPr="00FF03D9" w:rsidRDefault="002A41BF" w:rsidP="001D20E0">
      <w:pPr>
        <w:spacing w:line="560" w:lineRule="exact"/>
        <w:ind w:firstLineChars="200" w:firstLine="560"/>
        <w:rPr>
          <w:rFonts w:ascii="仿宋_GB2312" w:eastAsia="仿宋_GB2312"/>
          <w:sz w:val="28"/>
        </w:rPr>
      </w:pPr>
      <w:r w:rsidRPr="00FF03D9">
        <w:rPr>
          <w:rFonts w:ascii="仿宋_GB2312" w:eastAsia="仿宋_GB2312" w:hint="eastAsia"/>
          <w:sz w:val="28"/>
        </w:rPr>
        <w:t>（</w:t>
      </w:r>
      <w:r w:rsidRPr="00FF03D9">
        <w:rPr>
          <w:rFonts w:ascii="仿宋_GB2312" w:eastAsia="仿宋_GB2312"/>
          <w:sz w:val="28"/>
        </w:rPr>
        <w:t>1</w:t>
      </w:r>
      <w:r w:rsidRPr="00FF03D9">
        <w:rPr>
          <w:rFonts w:ascii="仿宋_GB2312" w:eastAsia="仿宋_GB2312" w:hint="eastAsia"/>
          <w:sz w:val="28"/>
        </w:rPr>
        <w:t>）</w:t>
      </w:r>
      <w:smartTag w:uri="urn:schemas-microsoft-com:office:smarttags" w:element="chsdate">
        <w:smartTagPr>
          <w:attr w:name="IsROCDate" w:val="False"/>
          <w:attr w:name="IsLunarDate" w:val="False"/>
          <w:attr w:name="Day" w:val="15"/>
          <w:attr w:name="Month" w:val="6"/>
          <w:attr w:name="Year" w:val="2018"/>
        </w:smartTagPr>
        <w:r w:rsidRPr="00FF03D9">
          <w:rPr>
            <w:rFonts w:ascii="仿宋_GB2312" w:eastAsia="仿宋_GB2312"/>
            <w:sz w:val="28"/>
          </w:rPr>
          <w:t>2018</w:t>
        </w:r>
        <w:r w:rsidRPr="00FF03D9">
          <w:rPr>
            <w:rFonts w:ascii="仿宋_GB2312" w:eastAsia="仿宋_GB2312" w:hint="eastAsia"/>
            <w:sz w:val="28"/>
          </w:rPr>
          <w:t>年</w:t>
        </w:r>
        <w:r w:rsidRPr="00FF03D9">
          <w:rPr>
            <w:rFonts w:ascii="仿宋_GB2312" w:eastAsia="仿宋_GB2312"/>
            <w:sz w:val="28"/>
          </w:rPr>
          <w:t>6</w:t>
        </w:r>
        <w:r w:rsidRPr="00FF03D9">
          <w:rPr>
            <w:rFonts w:ascii="仿宋_GB2312" w:eastAsia="仿宋_GB2312" w:hint="eastAsia"/>
            <w:sz w:val="28"/>
          </w:rPr>
          <w:t>月</w:t>
        </w:r>
        <w:r>
          <w:rPr>
            <w:rFonts w:ascii="仿宋_GB2312" w:eastAsia="仿宋_GB2312"/>
            <w:sz w:val="28"/>
          </w:rPr>
          <w:t>15</w:t>
        </w:r>
        <w:r w:rsidRPr="00FF03D9">
          <w:rPr>
            <w:rFonts w:ascii="仿宋_GB2312" w:eastAsia="仿宋_GB2312" w:hint="eastAsia"/>
            <w:sz w:val="28"/>
          </w:rPr>
          <w:t>日</w:t>
        </w:r>
      </w:smartTag>
      <w:r w:rsidRPr="00FF03D9">
        <w:rPr>
          <w:rFonts w:ascii="仿宋_GB2312" w:eastAsia="仿宋_GB2312"/>
          <w:sz w:val="28"/>
        </w:rPr>
        <w:t>17:00</w:t>
      </w:r>
      <w:r w:rsidRPr="00FF03D9">
        <w:rPr>
          <w:rFonts w:ascii="仿宋_GB2312" w:eastAsia="仿宋_GB2312" w:hint="eastAsia"/>
          <w:sz w:val="28"/>
        </w:rPr>
        <w:t>之前，提交</w:t>
      </w:r>
      <w:r w:rsidRPr="00AA0A0F">
        <w:rPr>
          <w:rFonts w:ascii="仿宋_GB2312" w:eastAsia="仿宋_GB2312" w:hint="eastAsia"/>
          <w:sz w:val="28"/>
        </w:rPr>
        <w:t>创意</w:t>
      </w:r>
      <w:r w:rsidRPr="00FF03D9">
        <w:rPr>
          <w:rFonts w:ascii="仿宋_GB2312" w:eastAsia="仿宋_GB2312" w:hint="eastAsia"/>
          <w:sz w:val="28"/>
        </w:rPr>
        <w:t>方案（见附件</w:t>
      </w:r>
      <w:r>
        <w:rPr>
          <w:rFonts w:ascii="仿宋_GB2312" w:eastAsia="仿宋_GB2312"/>
          <w:sz w:val="28"/>
        </w:rPr>
        <w:t>5</w:t>
      </w:r>
      <w:r w:rsidRPr="00FF03D9">
        <w:rPr>
          <w:rFonts w:ascii="仿宋_GB2312" w:eastAsia="仿宋_GB2312" w:hint="eastAsia"/>
          <w:sz w:val="28"/>
        </w:rPr>
        <w:t>）。</w:t>
      </w:r>
    </w:p>
    <w:p w:rsidR="002A41BF" w:rsidRPr="00FF03D9" w:rsidRDefault="002A41BF" w:rsidP="001D20E0">
      <w:pPr>
        <w:spacing w:line="560" w:lineRule="exact"/>
        <w:ind w:firstLineChars="200" w:firstLine="560"/>
        <w:rPr>
          <w:rFonts w:ascii="仿宋_GB2312" w:eastAsia="仿宋_GB2312"/>
          <w:sz w:val="28"/>
        </w:rPr>
      </w:pPr>
      <w:r w:rsidRPr="00FF03D9">
        <w:rPr>
          <w:rFonts w:ascii="仿宋_GB2312" w:eastAsia="仿宋_GB2312" w:hint="eastAsia"/>
          <w:sz w:val="28"/>
        </w:rPr>
        <w:t>（</w:t>
      </w:r>
      <w:r w:rsidRPr="00FF03D9">
        <w:rPr>
          <w:rFonts w:ascii="仿宋_GB2312" w:eastAsia="仿宋_GB2312"/>
          <w:sz w:val="28"/>
        </w:rPr>
        <w:t>2</w:t>
      </w:r>
      <w:r w:rsidRPr="00FF03D9">
        <w:rPr>
          <w:rFonts w:ascii="仿宋_GB2312" w:eastAsia="仿宋_GB2312" w:hint="eastAsia"/>
          <w:sz w:val="28"/>
        </w:rPr>
        <w:t>）</w:t>
      </w:r>
      <w:r w:rsidRPr="00FF03D9">
        <w:rPr>
          <w:rFonts w:ascii="仿宋_GB2312" w:eastAsia="仿宋_GB2312"/>
          <w:sz w:val="28"/>
        </w:rPr>
        <w:t>2018</w:t>
      </w:r>
      <w:r w:rsidRPr="00FF03D9">
        <w:rPr>
          <w:rFonts w:ascii="仿宋_GB2312" w:eastAsia="仿宋_GB2312" w:hint="eastAsia"/>
          <w:sz w:val="28"/>
        </w:rPr>
        <w:t>年</w:t>
      </w:r>
      <w:r w:rsidRPr="00FF03D9">
        <w:rPr>
          <w:rFonts w:ascii="仿宋_GB2312" w:eastAsia="仿宋_GB2312"/>
          <w:sz w:val="28"/>
        </w:rPr>
        <w:t>6</w:t>
      </w:r>
      <w:r w:rsidRPr="00FF03D9">
        <w:rPr>
          <w:rFonts w:ascii="仿宋_GB2312" w:eastAsia="仿宋_GB2312" w:hint="eastAsia"/>
          <w:sz w:val="28"/>
        </w:rPr>
        <w:t>月</w:t>
      </w:r>
      <w:r>
        <w:rPr>
          <w:rFonts w:ascii="仿宋_GB2312" w:eastAsia="仿宋_GB2312"/>
          <w:sz w:val="28"/>
        </w:rPr>
        <w:t>16-20</w:t>
      </w:r>
      <w:r w:rsidRPr="00FF03D9">
        <w:rPr>
          <w:rFonts w:ascii="仿宋_GB2312" w:eastAsia="仿宋_GB2312" w:hint="eastAsia"/>
          <w:sz w:val="28"/>
        </w:rPr>
        <w:t>日，组织专家</w:t>
      </w:r>
      <w:r>
        <w:rPr>
          <w:rFonts w:ascii="仿宋_GB2312" w:eastAsia="仿宋_GB2312" w:hint="eastAsia"/>
          <w:sz w:val="28"/>
        </w:rPr>
        <w:t>进行团队面试</w:t>
      </w:r>
      <w:r w:rsidRPr="00FF03D9">
        <w:rPr>
          <w:rFonts w:ascii="仿宋_GB2312" w:eastAsia="仿宋_GB2312" w:hint="eastAsia"/>
          <w:sz w:val="28"/>
        </w:rPr>
        <w:t>。</w:t>
      </w:r>
    </w:p>
    <w:p w:rsidR="002A41BF" w:rsidRPr="00FF03D9" w:rsidRDefault="002A41BF" w:rsidP="001D20E0">
      <w:pPr>
        <w:spacing w:line="560" w:lineRule="exact"/>
        <w:ind w:firstLineChars="200" w:firstLine="560"/>
        <w:rPr>
          <w:rFonts w:ascii="仿宋_GB2312" w:eastAsia="仿宋_GB2312"/>
          <w:sz w:val="28"/>
        </w:rPr>
      </w:pPr>
      <w:r w:rsidRPr="00FF03D9">
        <w:rPr>
          <w:rFonts w:ascii="仿宋_GB2312" w:eastAsia="仿宋_GB2312" w:hint="eastAsia"/>
          <w:sz w:val="28"/>
        </w:rPr>
        <w:t>（</w:t>
      </w:r>
      <w:r w:rsidRPr="00FF03D9">
        <w:rPr>
          <w:rFonts w:ascii="仿宋_GB2312" w:eastAsia="仿宋_GB2312"/>
          <w:sz w:val="28"/>
        </w:rPr>
        <w:t>3</w:t>
      </w:r>
      <w:r w:rsidRPr="00FF03D9">
        <w:rPr>
          <w:rFonts w:ascii="仿宋_GB2312" w:eastAsia="仿宋_GB2312" w:hint="eastAsia"/>
          <w:sz w:val="28"/>
        </w:rPr>
        <w:t>）</w:t>
      </w:r>
      <w:smartTag w:uri="urn:schemas-microsoft-com:office:smarttags" w:element="chsdate">
        <w:smartTagPr>
          <w:attr w:name="IsROCDate" w:val="False"/>
          <w:attr w:name="IsLunarDate" w:val="False"/>
          <w:attr w:name="Day" w:val="22"/>
          <w:attr w:name="Month" w:val="6"/>
          <w:attr w:name="Year" w:val="2018"/>
        </w:smartTagPr>
        <w:r w:rsidRPr="00FF03D9">
          <w:rPr>
            <w:rFonts w:ascii="仿宋_GB2312" w:eastAsia="仿宋_GB2312"/>
            <w:sz w:val="28"/>
          </w:rPr>
          <w:t>2018</w:t>
        </w:r>
        <w:r w:rsidRPr="00FF03D9">
          <w:rPr>
            <w:rFonts w:ascii="仿宋_GB2312" w:eastAsia="仿宋_GB2312" w:hint="eastAsia"/>
            <w:sz w:val="28"/>
          </w:rPr>
          <w:t>年</w:t>
        </w:r>
        <w:r w:rsidRPr="00FF03D9">
          <w:rPr>
            <w:rFonts w:ascii="仿宋_GB2312" w:eastAsia="仿宋_GB2312"/>
            <w:sz w:val="28"/>
          </w:rPr>
          <w:t>6</w:t>
        </w:r>
        <w:r w:rsidRPr="00FF03D9">
          <w:rPr>
            <w:rFonts w:ascii="仿宋_GB2312" w:eastAsia="仿宋_GB2312" w:hint="eastAsia"/>
            <w:sz w:val="28"/>
          </w:rPr>
          <w:t>月</w:t>
        </w:r>
        <w:r w:rsidRPr="00FF03D9">
          <w:rPr>
            <w:rFonts w:ascii="仿宋_GB2312" w:eastAsia="仿宋_GB2312"/>
            <w:sz w:val="28"/>
          </w:rPr>
          <w:t>2</w:t>
        </w:r>
        <w:r>
          <w:rPr>
            <w:rFonts w:ascii="仿宋_GB2312" w:eastAsia="仿宋_GB2312"/>
            <w:sz w:val="28"/>
          </w:rPr>
          <w:t>2</w:t>
        </w:r>
        <w:r w:rsidRPr="00FF03D9">
          <w:rPr>
            <w:rFonts w:ascii="仿宋_GB2312" w:eastAsia="仿宋_GB2312" w:hint="eastAsia"/>
            <w:sz w:val="28"/>
          </w:rPr>
          <w:t>日</w:t>
        </w:r>
      </w:smartTag>
      <w:r w:rsidRPr="00FF03D9">
        <w:rPr>
          <w:rFonts w:ascii="仿宋_GB2312" w:eastAsia="仿宋_GB2312" w:hint="eastAsia"/>
          <w:sz w:val="28"/>
        </w:rPr>
        <w:t>，公布设计方案获得通过的队伍进入培训和加工制作阶段。</w:t>
      </w:r>
    </w:p>
    <w:p w:rsidR="002A41BF" w:rsidRPr="00FF03D9" w:rsidRDefault="002A41BF" w:rsidP="001D20E0">
      <w:pPr>
        <w:spacing w:line="560" w:lineRule="exact"/>
        <w:ind w:firstLineChars="150" w:firstLine="420"/>
        <w:rPr>
          <w:rFonts w:ascii="仿宋_GB2312" w:eastAsia="仿宋_GB2312"/>
          <w:sz w:val="28"/>
          <w:szCs w:val="28"/>
        </w:rPr>
      </w:pPr>
      <w:r w:rsidRPr="00FF03D9">
        <w:rPr>
          <w:rFonts w:ascii="仿宋_GB2312" w:eastAsia="仿宋_GB2312"/>
          <w:sz w:val="28"/>
          <w:szCs w:val="28"/>
        </w:rPr>
        <w:t>2.</w:t>
      </w:r>
      <w:r w:rsidRPr="00FF03D9">
        <w:rPr>
          <w:rFonts w:ascii="仿宋_GB2312" w:eastAsia="仿宋_GB2312" w:hint="eastAsia"/>
          <w:sz w:val="28"/>
          <w:szCs w:val="28"/>
        </w:rPr>
        <w:t>培训与制作</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hint="eastAsia"/>
          <w:sz w:val="28"/>
          <w:szCs w:val="28"/>
        </w:rPr>
        <w:t>按照边培训边试做的原则，对通过方案评审的队伍进行理论和实践操作方面的强化培训，培训分为分散培训和暑期集中培训两种，主要培训内容为机械设计、控制技术、加工技术等，同时各团队完成小车的加工、制作、安装调试等。</w:t>
      </w:r>
    </w:p>
    <w:p w:rsidR="002A41BF" w:rsidRPr="00FF03D9" w:rsidRDefault="002A41BF" w:rsidP="001D20E0">
      <w:pPr>
        <w:spacing w:line="560" w:lineRule="exact"/>
        <w:ind w:firstLineChars="150" w:firstLine="420"/>
        <w:rPr>
          <w:rFonts w:ascii="仿宋_GB2312" w:eastAsia="仿宋_GB2312"/>
          <w:sz w:val="28"/>
          <w:szCs w:val="28"/>
        </w:rPr>
      </w:pPr>
      <w:r w:rsidRPr="00FF03D9">
        <w:rPr>
          <w:rFonts w:ascii="仿宋_GB2312" w:eastAsia="仿宋_GB2312"/>
          <w:sz w:val="28"/>
          <w:szCs w:val="28"/>
        </w:rPr>
        <w:t>3.</w:t>
      </w:r>
      <w:r w:rsidRPr="00FF03D9">
        <w:rPr>
          <w:rFonts w:ascii="仿宋_GB2312" w:eastAsia="仿宋_GB2312" w:hint="eastAsia"/>
          <w:sz w:val="28"/>
          <w:szCs w:val="28"/>
        </w:rPr>
        <w:t>校赛</w:t>
      </w:r>
    </w:p>
    <w:p w:rsidR="002A41BF" w:rsidRPr="00FF03D9" w:rsidRDefault="002A41BF" w:rsidP="001D20E0">
      <w:pPr>
        <w:spacing w:line="560" w:lineRule="exact"/>
        <w:ind w:firstLineChars="200" w:firstLine="560"/>
        <w:rPr>
          <w:rFonts w:ascii="仿宋_GB2312" w:eastAsia="仿宋_GB2312"/>
          <w:sz w:val="28"/>
          <w:szCs w:val="28"/>
        </w:rPr>
      </w:pPr>
      <w:r w:rsidRPr="00FF03D9">
        <w:rPr>
          <w:rFonts w:ascii="仿宋_GB2312" w:eastAsia="仿宋_GB2312"/>
          <w:sz w:val="28"/>
          <w:szCs w:val="28"/>
        </w:rPr>
        <w:t>7</w:t>
      </w:r>
      <w:r w:rsidRPr="00FF03D9">
        <w:rPr>
          <w:rFonts w:ascii="仿宋_GB2312" w:eastAsia="仿宋_GB2312" w:hint="eastAsia"/>
          <w:sz w:val="28"/>
          <w:szCs w:val="28"/>
        </w:rPr>
        <w:t>月底或</w:t>
      </w:r>
      <w:r w:rsidRPr="00FF03D9">
        <w:rPr>
          <w:rFonts w:ascii="仿宋_GB2312" w:eastAsia="仿宋_GB2312"/>
          <w:sz w:val="28"/>
          <w:szCs w:val="28"/>
        </w:rPr>
        <w:t>8</w:t>
      </w:r>
      <w:r w:rsidRPr="00FF03D9">
        <w:rPr>
          <w:rFonts w:ascii="仿宋_GB2312" w:eastAsia="仿宋_GB2312" w:hint="eastAsia"/>
          <w:sz w:val="28"/>
          <w:szCs w:val="28"/>
        </w:rPr>
        <w:t>月初进行第一次初赛、</w:t>
      </w:r>
      <w:r w:rsidRPr="00FF03D9">
        <w:rPr>
          <w:rFonts w:ascii="仿宋_GB2312" w:eastAsia="仿宋_GB2312"/>
          <w:sz w:val="28"/>
          <w:szCs w:val="28"/>
        </w:rPr>
        <w:t>8</w:t>
      </w:r>
      <w:r w:rsidRPr="00FF03D9">
        <w:rPr>
          <w:rFonts w:ascii="仿宋_GB2312" w:eastAsia="仿宋_GB2312" w:hint="eastAsia"/>
          <w:sz w:val="28"/>
          <w:szCs w:val="28"/>
        </w:rPr>
        <w:t>月中旬和下旬进行第</w:t>
      </w:r>
      <w:r w:rsidRPr="00FF03D9">
        <w:rPr>
          <w:rFonts w:ascii="仿宋_GB2312" w:eastAsia="仿宋_GB2312"/>
          <w:sz w:val="28"/>
          <w:szCs w:val="28"/>
        </w:rPr>
        <w:t>2</w:t>
      </w:r>
      <w:r w:rsidRPr="00FF03D9">
        <w:rPr>
          <w:rFonts w:ascii="仿宋_GB2312" w:eastAsia="仿宋_GB2312" w:hint="eastAsia"/>
          <w:sz w:val="28"/>
          <w:szCs w:val="28"/>
        </w:rPr>
        <w:t>、</w:t>
      </w:r>
      <w:r w:rsidRPr="00FF03D9">
        <w:rPr>
          <w:rFonts w:ascii="仿宋_GB2312" w:eastAsia="仿宋_GB2312"/>
          <w:sz w:val="28"/>
          <w:szCs w:val="28"/>
        </w:rPr>
        <w:t>3</w:t>
      </w:r>
      <w:r w:rsidRPr="00FF03D9">
        <w:rPr>
          <w:rFonts w:ascii="仿宋_GB2312" w:eastAsia="仿宋_GB2312" w:hint="eastAsia"/>
          <w:sz w:val="28"/>
          <w:szCs w:val="28"/>
        </w:rPr>
        <w:t>次初赛，</w:t>
      </w:r>
      <w:r w:rsidRPr="00FF03D9">
        <w:rPr>
          <w:rFonts w:ascii="仿宋_GB2312" w:eastAsia="仿宋_GB2312"/>
          <w:sz w:val="28"/>
          <w:szCs w:val="28"/>
        </w:rPr>
        <w:t>9</w:t>
      </w:r>
      <w:r w:rsidRPr="00FF03D9">
        <w:rPr>
          <w:rFonts w:ascii="仿宋_GB2312" w:eastAsia="仿宋_GB2312" w:hint="eastAsia"/>
          <w:sz w:val="28"/>
          <w:szCs w:val="28"/>
        </w:rPr>
        <w:t>月底举办决赛，根据初赛和决赛结果综合评定成绩，遴选出优秀参赛团队，推荐参加河南省预选赛。</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四、其</w:t>
      </w:r>
      <w:r w:rsidRPr="00FF03D9">
        <w:rPr>
          <w:rFonts w:ascii="黑体" w:eastAsia="黑体" w:hAnsi="黑体"/>
          <w:b/>
          <w:sz w:val="28"/>
          <w:szCs w:val="28"/>
        </w:rPr>
        <w:t xml:space="preserve">    </w:t>
      </w:r>
      <w:r w:rsidRPr="00FF03D9">
        <w:rPr>
          <w:rFonts w:ascii="黑体" w:eastAsia="黑体" w:hAnsi="黑体" w:hint="eastAsia"/>
          <w:b/>
          <w:sz w:val="28"/>
          <w:szCs w:val="28"/>
        </w:rPr>
        <w:t>它</w:t>
      </w:r>
    </w:p>
    <w:p w:rsidR="002A41BF" w:rsidRPr="00FF03D9" w:rsidRDefault="002A41BF" w:rsidP="001D20E0">
      <w:pPr>
        <w:spacing w:line="560" w:lineRule="exact"/>
        <w:ind w:firstLineChars="200" w:firstLine="560"/>
        <w:rPr>
          <w:rFonts w:ascii="仿宋_GB2312" w:eastAsia="仿宋_GB2312" w:hAnsi="仿宋"/>
          <w:sz w:val="28"/>
          <w:szCs w:val="28"/>
        </w:rPr>
      </w:pPr>
      <w:r w:rsidRPr="00FF03D9">
        <w:rPr>
          <w:rFonts w:ascii="仿宋_GB2312" w:eastAsia="仿宋_GB2312" w:hAnsi="仿宋" w:hint="eastAsia"/>
          <w:sz w:val="28"/>
          <w:szCs w:val="28"/>
        </w:rPr>
        <w:t>参赛获奖选手按学校规定奖励相应的学分和奖金。</w:t>
      </w:r>
    </w:p>
    <w:p w:rsidR="002A41BF" w:rsidRPr="00FF03D9" w:rsidRDefault="002A41BF" w:rsidP="001D20E0">
      <w:pPr>
        <w:spacing w:beforeLines="25" w:afterLines="25" w:line="560" w:lineRule="exact"/>
        <w:rPr>
          <w:rFonts w:ascii="黑体" w:eastAsia="黑体" w:hAnsi="黑体"/>
          <w:b/>
          <w:sz w:val="28"/>
          <w:szCs w:val="28"/>
        </w:rPr>
      </w:pPr>
      <w:r w:rsidRPr="00FF03D9">
        <w:rPr>
          <w:rFonts w:ascii="黑体" w:eastAsia="黑体" w:hAnsi="黑体" w:hint="eastAsia"/>
          <w:b/>
          <w:sz w:val="28"/>
          <w:szCs w:val="28"/>
        </w:rPr>
        <w:t>五、联系方式</w:t>
      </w:r>
    </w:p>
    <w:p w:rsidR="002A41BF" w:rsidRPr="00FF03D9" w:rsidRDefault="002A41BF" w:rsidP="004823E5">
      <w:pPr>
        <w:pStyle w:val="NormalWeb"/>
        <w:shd w:val="clear" w:color="auto" w:fill="FFFFFF"/>
        <w:spacing w:before="0" w:beforeAutospacing="0" w:after="0" w:afterAutospacing="0" w:line="560" w:lineRule="atLeast"/>
        <w:ind w:right="71" w:firstLine="549"/>
        <w:jc w:val="both"/>
        <w:rPr>
          <w:sz w:val="21"/>
          <w:szCs w:val="21"/>
        </w:rPr>
      </w:pPr>
      <w:r w:rsidRPr="00FF03D9">
        <w:rPr>
          <w:rFonts w:ascii="仿宋_GB2312" w:eastAsia="仿宋_GB2312" w:hint="eastAsia"/>
          <w:sz w:val="28"/>
          <w:szCs w:val="28"/>
        </w:rPr>
        <w:t>咨询电话：</w:t>
      </w:r>
      <w:r w:rsidRPr="00FF03D9">
        <w:rPr>
          <w:rFonts w:ascii="仿宋_GB2312" w:eastAsia="仿宋_GB2312"/>
          <w:sz w:val="28"/>
          <w:szCs w:val="28"/>
        </w:rPr>
        <w:t>3986398</w:t>
      </w:r>
      <w:r>
        <w:rPr>
          <w:rFonts w:ascii="仿宋_GB2312" w:eastAsia="仿宋_GB2312"/>
          <w:sz w:val="28"/>
          <w:szCs w:val="28"/>
        </w:rPr>
        <w:t xml:space="preserve">   </w:t>
      </w:r>
      <w:r w:rsidRPr="00FF03D9">
        <w:rPr>
          <w:rFonts w:ascii="仿宋_GB2312" w:eastAsia="仿宋_GB2312"/>
          <w:sz w:val="28"/>
          <w:szCs w:val="28"/>
        </w:rPr>
        <w:t>13721469706</w:t>
      </w:r>
    </w:p>
    <w:p w:rsidR="002A41BF" w:rsidRPr="00FF03D9" w:rsidRDefault="002A41BF" w:rsidP="00A70711">
      <w:pPr>
        <w:pStyle w:val="NormalWeb"/>
        <w:shd w:val="clear" w:color="auto" w:fill="FFFFFF"/>
        <w:spacing w:before="0" w:beforeAutospacing="0" w:after="0" w:afterAutospacing="0" w:line="560" w:lineRule="atLeast"/>
        <w:ind w:right="71" w:firstLine="560"/>
        <w:jc w:val="both"/>
        <w:rPr>
          <w:rFonts w:ascii="仿宋_GB2312" w:eastAsia="仿宋_GB2312"/>
          <w:sz w:val="28"/>
          <w:szCs w:val="28"/>
        </w:rPr>
      </w:pPr>
      <w:r w:rsidRPr="00FF03D9">
        <w:rPr>
          <w:rFonts w:ascii="仿宋_GB2312" w:eastAsia="仿宋_GB2312" w:hint="eastAsia"/>
          <w:sz w:val="28"/>
          <w:szCs w:val="28"/>
        </w:rPr>
        <w:t>联</w:t>
      </w:r>
      <w:r w:rsidRPr="00FF03D9">
        <w:rPr>
          <w:rFonts w:ascii="仿宋_GB2312" w:eastAsia="仿宋_GB2312"/>
          <w:sz w:val="28"/>
          <w:szCs w:val="28"/>
        </w:rPr>
        <w:t xml:space="preserve"> </w:t>
      </w:r>
      <w:r w:rsidRPr="00FF03D9">
        <w:rPr>
          <w:rFonts w:ascii="仿宋_GB2312" w:eastAsia="仿宋_GB2312" w:hint="eastAsia"/>
          <w:sz w:val="28"/>
          <w:szCs w:val="28"/>
        </w:rPr>
        <w:t>系</w:t>
      </w:r>
      <w:r w:rsidRPr="00FF03D9">
        <w:rPr>
          <w:rFonts w:ascii="仿宋_GB2312" w:eastAsia="仿宋_GB2312"/>
          <w:sz w:val="28"/>
          <w:szCs w:val="28"/>
        </w:rPr>
        <w:t xml:space="preserve"> </w:t>
      </w:r>
      <w:r w:rsidRPr="00FF03D9">
        <w:rPr>
          <w:rFonts w:ascii="仿宋_GB2312" w:eastAsia="仿宋_GB2312" w:hint="eastAsia"/>
          <w:sz w:val="28"/>
          <w:szCs w:val="28"/>
        </w:rPr>
        <w:t>人：行老师</w:t>
      </w:r>
      <w:r w:rsidRPr="00FF03D9">
        <w:rPr>
          <w:rFonts w:ascii="仿宋_GB2312" w:eastAsia="仿宋_GB2312"/>
          <w:sz w:val="28"/>
          <w:szCs w:val="28"/>
        </w:rPr>
        <w:t xml:space="preserve"> </w:t>
      </w:r>
    </w:p>
    <w:p w:rsidR="002A41BF" w:rsidRPr="00FF03D9" w:rsidRDefault="002A41BF" w:rsidP="001D20E0">
      <w:pPr>
        <w:wordWrap w:val="0"/>
        <w:spacing w:beforeLines="100" w:line="560" w:lineRule="exact"/>
        <w:ind w:rightChars="34" w:right="71" w:firstLine="556"/>
        <w:jc w:val="right"/>
        <w:rPr>
          <w:rFonts w:ascii="仿宋_GB2312" w:eastAsia="仿宋_GB2312"/>
          <w:sz w:val="28"/>
          <w:szCs w:val="28"/>
        </w:rPr>
      </w:pPr>
      <w:r w:rsidRPr="00FF03D9">
        <w:rPr>
          <w:rFonts w:ascii="仿宋_GB2312" w:eastAsia="仿宋_GB2312" w:hint="eastAsia"/>
          <w:sz w:val="28"/>
          <w:szCs w:val="28"/>
        </w:rPr>
        <w:t>工程训练中心</w:t>
      </w:r>
      <w:r w:rsidRPr="00FF03D9">
        <w:rPr>
          <w:rFonts w:ascii="仿宋_GB2312" w:eastAsia="仿宋_GB2312"/>
          <w:sz w:val="28"/>
          <w:szCs w:val="28"/>
        </w:rPr>
        <w:t xml:space="preserve"> </w:t>
      </w:r>
      <w:r w:rsidRPr="00FF03D9">
        <w:rPr>
          <w:rFonts w:ascii="仿宋_GB2312" w:eastAsia="仿宋_GB2312" w:hint="eastAsia"/>
          <w:sz w:val="28"/>
          <w:szCs w:val="28"/>
        </w:rPr>
        <w:t>教务处</w:t>
      </w:r>
      <w:r w:rsidRPr="00FF03D9">
        <w:rPr>
          <w:rFonts w:ascii="仿宋_GB2312" w:eastAsia="仿宋_GB2312"/>
          <w:sz w:val="28"/>
          <w:szCs w:val="28"/>
        </w:rPr>
        <w:t xml:space="preserve"> </w:t>
      </w:r>
      <w:r w:rsidRPr="00FF03D9">
        <w:rPr>
          <w:rFonts w:ascii="仿宋_GB2312" w:eastAsia="仿宋_GB2312" w:hint="eastAsia"/>
          <w:sz w:val="28"/>
          <w:szCs w:val="28"/>
        </w:rPr>
        <w:t>创新创业学院</w:t>
      </w:r>
    </w:p>
    <w:p w:rsidR="002A41BF" w:rsidRPr="00FF03D9" w:rsidRDefault="002A41BF" w:rsidP="001D20E0">
      <w:pPr>
        <w:spacing w:line="560" w:lineRule="exact"/>
        <w:ind w:rightChars="34" w:right="71"/>
        <w:jc w:val="center"/>
        <w:rPr>
          <w:rFonts w:ascii="仿宋_GB2312" w:eastAsia="仿宋_GB2312"/>
          <w:sz w:val="28"/>
          <w:szCs w:val="28"/>
        </w:rPr>
      </w:pPr>
      <w:r w:rsidRPr="00FF03D9">
        <w:rPr>
          <w:rFonts w:ascii="仿宋_GB2312" w:eastAsia="仿宋_GB2312"/>
          <w:sz w:val="28"/>
          <w:szCs w:val="28"/>
        </w:rPr>
        <w:t xml:space="preserve">                                </w:t>
      </w:r>
      <w:smartTag w:uri="urn:schemas-microsoft-com:office:smarttags" w:element="chsdate">
        <w:smartTagPr>
          <w:attr w:name="IsROCDate" w:val="False"/>
          <w:attr w:name="IsLunarDate" w:val="False"/>
          <w:attr w:name="Day" w:val="31"/>
          <w:attr w:name="Month" w:val="5"/>
          <w:attr w:name="Year" w:val="2018"/>
        </w:smartTagPr>
        <w:r w:rsidRPr="00FF03D9">
          <w:rPr>
            <w:rFonts w:ascii="仿宋_GB2312" w:eastAsia="仿宋_GB2312"/>
            <w:sz w:val="28"/>
            <w:szCs w:val="28"/>
          </w:rPr>
          <w:t>2018-5-</w:t>
        </w:r>
        <w:r>
          <w:rPr>
            <w:rFonts w:ascii="仿宋_GB2312" w:eastAsia="仿宋_GB2312"/>
            <w:sz w:val="28"/>
            <w:szCs w:val="28"/>
          </w:rPr>
          <w:t>31</w:t>
        </w:r>
      </w:smartTag>
    </w:p>
    <w:p w:rsidR="002A41BF" w:rsidRPr="00E935CF" w:rsidRDefault="002A41BF" w:rsidP="001D20E0">
      <w:pPr>
        <w:ind w:firstLineChars="150" w:firstLine="420"/>
        <w:rPr>
          <w:rFonts w:ascii="仿宋_GB2312" w:eastAsia="仿宋_GB2312"/>
          <w:sz w:val="28"/>
          <w:szCs w:val="28"/>
        </w:rPr>
      </w:pPr>
      <w:r w:rsidRPr="00E935CF">
        <w:rPr>
          <w:rFonts w:ascii="仿宋_GB2312" w:eastAsia="仿宋_GB2312" w:hint="eastAsia"/>
          <w:sz w:val="28"/>
          <w:szCs w:val="28"/>
        </w:rPr>
        <w:t>附件</w:t>
      </w:r>
    </w:p>
    <w:p w:rsidR="002A41BF" w:rsidRPr="00E935CF" w:rsidRDefault="002A41BF" w:rsidP="001D20E0">
      <w:pPr>
        <w:ind w:firstLineChars="400" w:firstLine="1120"/>
        <w:rPr>
          <w:rFonts w:ascii="仿宋_GB2312" w:eastAsia="仿宋_GB2312"/>
          <w:sz w:val="28"/>
          <w:szCs w:val="28"/>
        </w:rPr>
      </w:pPr>
      <w:r w:rsidRPr="00E935CF">
        <w:rPr>
          <w:rFonts w:ascii="仿宋_GB2312" w:eastAsia="仿宋_GB2312"/>
          <w:sz w:val="28"/>
          <w:szCs w:val="28"/>
        </w:rPr>
        <w:t>1</w:t>
      </w:r>
      <w:r>
        <w:rPr>
          <w:rFonts w:ascii="仿宋_GB2312" w:eastAsia="仿宋_GB2312"/>
          <w:sz w:val="28"/>
          <w:szCs w:val="28"/>
        </w:rPr>
        <w:t>.</w:t>
      </w:r>
      <w:r w:rsidRPr="00E935CF">
        <w:rPr>
          <w:rFonts w:ascii="仿宋_GB2312" w:eastAsia="仿宋_GB2312" w:hint="eastAsia"/>
          <w:sz w:val="28"/>
          <w:szCs w:val="28"/>
        </w:rPr>
        <w:t>“智能物流小车”项目命题说明及实施方案</w:t>
      </w:r>
    </w:p>
    <w:p w:rsidR="002A41BF" w:rsidRPr="00E935CF" w:rsidRDefault="002A41BF" w:rsidP="001D20E0">
      <w:pPr>
        <w:ind w:firstLineChars="400" w:firstLine="1120"/>
        <w:rPr>
          <w:rFonts w:ascii="仿宋_GB2312" w:eastAsia="仿宋_GB2312"/>
          <w:sz w:val="28"/>
          <w:szCs w:val="28"/>
        </w:rPr>
      </w:pPr>
      <w:r w:rsidRPr="00E935CF">
        <w:rPr>
          <w:rFonts w:ascii="仿宋_GB2312" w:eastAsia="仿宋_GB2312"/>
          <w:sz w:val="28"/>
          <w:szCs w:val="28"/>
        </w:rPr>
        <w:t>2.</w:t>
      </w:r>
      <w:r w:rsidRPr="00E935CF">
        <w:rPr>
          <w:rFonts w:ascii="仿宋_GB2312" w:eastAsia="仿宋_GB2312" w:hint="eastAsia"/>
          <w:sz w:val="28"/>
          <w:szCs w:val="28"/>
        </w:rPr>
        <w:t>“</w:t>
      </w:r>
      <w:smartTag w:uri="urn:schemas-microsoft-com:office:smarttags" w:element="chmetcnv">
        <w:smartTagPr>
          <w:attr w:name="TCSC" w:val="0"/>
          <w:attr w:name="NumberType" w:val="1"/>
          <w:attr w:name="Negative" w:val="False"/>
          <w:attr w:name="HasSpace" w:val="False"/>
          <w:attr w:name="SourceValue" w:val="8"/>
        </w:smartTagPr>
        <w:r w:rsidRPr="00E935CF">
          <w:rPr>
            <w:rFonts w:ascii="仿宋_GB2312" w:eastAsia="仿宋_GB2312"/>
            <w:sz w:val="28"/>
            <w:szCs w:val="28"/>
          </w:rPr>
          <w:t>8</w:t>
        </w:r>
        <w:r w:rsidRPr="00E935CF">
          <w:rPr>
            <w:rFonts w:ascii="仿宋_GB2312" w:eastAsia="仿宋_GB2312" w:hint="eastAsia"/>
            <w:sz w:val="28"/>
            <w:szCs w:val="28"/>
          </w:rPr>
          <w:t>”</w:t>
        </w:r>
      </w:smartTag>
      <w:r w:rsidRPr="00E935CF">
        <w:rPr>
          <w:rFonts w:ascii="仿宋_GB2312" w:eastAsia="仿宋_GB2312" w:hint="eastAsia"/>
          <w:sz w:val="28"/>
          <w:szCs w:val="28"/>
        </w:rPr>
        <w:t>型项目命题说明及实施方案</w:t>
      </w:r>
    </w:p>
    <w:p w:rsidR="002A41BF" w:rsidRPr="00E935CF" w:rsidRDefault="002A41BF" w:rsidP="001D20E0">
      <w:pPr>
        <w:ind w:firstLineChars="400" w:firstLine="1120"/>
        <w:rPr>
          <w:rFonts w:ascii="仿宋_GB2312" w:eastAsia="仿宋_GB2312"/>
          <w:sz w:val="28"/>
          <w:szCs w:val="28"/>
        </w:rPr>
      </w:pPr>
      <w:r w:rsidRPr="00E935CF">
        <w:rPr>
          <w:rFonts w:ascii="仿宋_GB2312" w:eastAsia="仿宋_GB2312"/>
          <w:sz w:val="28"/>
          <w:szCs w:val="28"/>
        </w:rPr>
        <w:t>3.</w:t>
      </w:r>
      <w:r w:rsidRPr="00E935CF">
        <w:rPr>
          <w:rFonts w:ascii="仿宋_GB2312" w:eastAsia="仿宋_GB2312" w:hint="eastAsia"/>
          <w:sz w:val="28"/>
          <w:szCs w:val="28"/>
        </w:rPr>
        <w:t>“</w:t>
      </w:r>
      <w:r w:rsidRPr="00E935CF">
        <w:rPr>
          <w:rFonts w:ascii="仿宋_GB2312" w:eastAsia="仿宋_GB2312"/>
          <w:sz w:val="28"/>
          <w:szCs w:val="28"/>
        </w:rPr>
        <w:t>S</w:t>
      </w:r>
      <w:r w:rsidRPr="00E935CF">
        <w:rPr>
          <w:rFonts w:ascii="仿宋_GB2312" w:eastAsia="仿宋_GB2312" w:hint="eastAsia"/>
          <w:sz w:val="28"/>
          <w:szCs w:val="28"/>
        </w:rPr>
        <w:t>”型项目命题说明及实施方案</w:t>
      </w:r>
    </w:p>
    <w:p w:rsidR="002A41BF" w:rsidRPr="00FF03D9" w:rsidRDefault="002A41BF" w:rsidP="001D20E0">
      <w:pPr>
        <w:widowControl/>
        <w:tabs>
          <w:tab w:val="left" w:pos="8820"/>
        </w:tabs>
        <w:adjustRightInd w:val="0"/>
        <w:snapToGrid w:val="0"/>
        <w:spacing w:beforeLines="50" w:afterLines="150"/>
        <w:jc w:val="center"/>
        <w:rPr>
          <w:rFonts w:ascii="黑体" w:eastAsia="黑体" w:hAnsi="黑体"/>
          <w:b/>
          <w:sz w:val="36"/>
          <w:szCs w:val="36"/>
        </w:rPr>
      </w:pPr>
    </w:p>
    <w:p w:rsidR="002A41BF" w:rsidRDefault="002A41BF" w:rsidP="001D20E0">
      <w:pPr>
        <w:spacing w:line="560" w:lineRule="exact"/>
        <w:ind w:rightChars="34" w:right="71"/>
        <w:jc w:val="left"/>
        <w:rPr>
          <w:rFonts w:ascii="仿宋_GB2312" w:eastAsia="仿宋_GB2312"/>
          <w:sz w:val="28"/>
          <w:szCs w:val="28"/>
        </w:rPr>
      </w:pPr>
    </w:p>
    <w:p w:rsidR="002A41BF" w:rsidRDefault="002A41BF" w:rsidP="001D20E0">
      <w:pPr>
        <w:spacing w:line="560" w:lineRule="exact"/>
        <w:ind w:rightChars="34" w:right="71"/>
        <w:jc w:val="center"/>
        <w:rPr>
          <w:rFonts w:ascii="仿宋_GB2312" w:eastAsia="仿宋_GB2312"/>
          <w:sz w:val="28"/>
          <w:szCs w:val="28"/>
        </w:rPr>
      </w:pPr>
    </w:p>
    <w:p w:rsidR="002A41BF" w:rsidRPr="00FF03D9" w:rsidRDefault="002A41BF" w:rsidP="00DC666C">
      <w:pPr>
        <w:spacing w:line="560" w:lineRule="exact"/>
        <w:ind w:rightChars="34" w:right="71"/>
        <w:jc w:val="center"/>
        <w:rPr>
          <w:rFonts w:ascii="仿宋_GB2312" w:eastAsia="仿宋_GB2312"/>
          <w:sz w:val="28"/>
          <w:szCs w:val="28"/>
        </w:rPr>
        <w:sectPr w:rsidR="002A41BF" w:rsidRPr="00FF03D9" w:rsidSect="00A46D71">
          <w:footerReference w:type="even" r:id="rId8"/>
          <w:footerReference w:type="default" r:id="rId9"/>
          <w:pgSz w:w="11906" w:h="16838"/>
          <w:pgMar w:top="1134" w:right="1134" w:bottom="1134" w:left="1134" w:header="851" w:footer="992" w:gutter="0"/>
          <w:pgNumType w:fmt="numberInDash"/>
          <w:cols w:space="720"/>
          <w:docGrid w:type="lines" w:linePitch="312"/>
        </w:sectPr>
      </w:pPr>
    </w:p>
    <w:p w:rsidR="002A41BF" w:rsidRPr="00FF03D9" w:rsidRDefault="002A41BF" w:rsidP="001D20E0">
      <w:pPr>
        <w:widowControl/>
        <w:tabs>
          <w:tab w:val="left" w:pos="8820"/>
        </w:tabs>
        <w:adjustRightInd w:val="0"/>
        <w:snapToGrid w:val="0"/>
        <w:spacing w:beforeLines="50" w:afterLines="50" w:line="500" w:lineRule="exact"/>
        <w:rPr>
          <w:rFonts w:ascii="宋体"/>
          <w:b/>
          <w:sz w:val="32"/>
          <w:szCs w:val="32"/>
        </w:rPr>
      </w:pPr>
      <w:r w:rsidRPr="00FF03D9">
        <w:rPr>
          <w:rFonts w:ascii="宋体" w:hAnsi="宋体" w:hint="eastAsia"/>
          <w:b/>
          <w:sz w:val="32"/>
          <w:szCs w:val="32"/>
        </w:rPr>
        <w:t>附件</w:t>
      </w:r>
      <w:r w:rsidRPr="00FF03D9">
        <w:rPr>
          <w:rFonts w:ascii="宋体" w:hAnsi="宋体"/>
          <w:b/>
          <w:sz w:val="32"/>
          <w:szCs w:val="32"/>
        </w:rPr>
        <w:t xml:space="preserve"> 1</w:t>
      </w:r>
    </w:p>
    <w:p w:rsidR="002A41BF" w:rsidRPr="00FF03D9" w:rsidRDefault="002A41BF" w:rsidP="001D20E0">
      <w:pPr>
        <w:widowControl/>
        <w:tabs>
          <w:tab w:val="left" w:pos="8820"/>
        </w:tabs>
        <w:adjustRightInd w:val="0"/>
        <w:snapToGrid w:val="0"/>
        <w:spacing w:beforeLines="50" w:afterLines="50"/>
        <w:jc w:val="center"/>
        <w:rPr>
          <w:rFonts w:ascii="黑体" w:eastAsia="黑体" w:hAnsi="黑体"/>
          <w:b/>
          <w:sz w:val="44"/>
          <w:szCs w:val="44"/>
        </w:rPr>
      </w:pPr>
      <w:r w:rsidRPr="00FF03D9">
        <w:rPr>
          <w:rFonts w:ascii="黑体" w:eastAsia="黑体" w:hAnsi="黑体" w:hint="eastAsia"/>
          <w:b/>
          <w:sz w:val="44"/>
          <w:szCs w:val="44"/>
        </w:rPr>
        <w:t>第六届河南理工大学工程训练综合能力竞赛</w:t>
      </w:r>
    </w:p>
    <w:p w:rsidR="002A41BF" w:rsidRPr="00FF03D9" w:rsidRDefault="002A41BF" w:rsidP="001D20E0">
      <w:pPr>
        <w:widowControl/>
        <w:tabs>
          <w:tab w:val="left" w:pos="8820"/>
        </w:tabs>
        <w:adjustRightInd w:val="0"/>
        <w:snapToGrid w:val="0"/>
        <w:spacing w:beforeLines="50" w:afterLines="150"/>
        <w:jc w:val="center"/>
        <w:rPr>
          <w:rFonts w:ascii="黑体" w:eastAsia="黑体" w:hAnsi="黑体"/>
          <w:b/>
          <w:sz w:val="36"/>
          <w:szCs w:val="36"/>
        </w:rPr>
      </w:pPr>
      <w:r w:rsidRPr="00FF03D9">
        <w:rPr>
          <w:rFonts w:ascii="黑体" w:eastAsia="黑体" w:hAnsi="黑体" w:hint="eastAsia"/>
          <w:b/>
          <w:sz w:val="36"/>
          <w:szCs w:val="36"/>
        </w:rPr>
        <w:t>“智能物流小车”项目命题说明及实施方案</w:t>
      </w:r>
    </w:p>
    <w:p w:rsidR="002A41BF" w:rsidRPr="00FF03D9" w:rsidRDefault="002A41BF" w:rsidP="001D20E0">
      <w:pPr>
        <w:spacing w:beforeLines="50" w:afterLines="50" w:line="300" w:lineRule="auto"/>
        <w:rPr>
          <w:rFonts w:ascii="黑体" w:eastAsia="黑体" w:hAnsi="黑体"/>
          <w:bCs/>
          <w:sz w:val="28"/>
          <w:szCs w:val="28"/>
        </w:rPr>
      </w:pPr>
      <w:r w:rsidRPr="00FF03D9">
        <w:rPr>
          <w:rFonts w:ascii="黑体" w:eastAsia="黑体" w:hAnsi="黑体" w:hint="eastAsia"/>
          <w:b/>
          <w:bCs/>
          <w:sz w:val="28"/>
          <w:szCs w:val="28"/>
        </w:rPr>
        <w:t>一、小车</w:t>
      </w:r>
    </w:p>
    <w:p w:rsidR="002A41BF" w:rsidRPr="00FF03D9" w:rsidRDefault="002A41BF" w:rsidP="001D20E0">
      <w:pPr>
        <w:spacing w:line="360" w:lineRule="auto"/>
        <w:ind w:firstLineChars="200" w:firstLine="480"/>
        <w:rPr>
          <w:bCs/>
          <w:sz w:val="24"/>
        </w:rPr>
      </w:pPr>
      <w:r w:rsidRPr="00FF03D9">
        <w:rPr>
          <w:rFonts w:hint="eastAsia"/>
          <w:bCs/>
          <w:sz w:val="24"/>
        </w:rPr>
        <w:t>自主设计制作</w:t>
      </w:r>
      <w:r w:rsidRPr="00FF03D9">
        <w:rPr>
          <w:rFonts w:hint="eastAsia"/>
          <w:b/>
          <w:sz w:val="24"/>
        </w:rPr>
        <w:t>智能物流小车</w:t>
      </w:r>
      <w:r w:rsidRPr="00FF03D9">
        <w:rPr>
          <w:rFonts w:hint="eastAsia"/>
          <w:bCs/>
          <w:sz w:val="24"/>
        </w:rPr>
        <w:t>，</w:t>
      </w:r>
      <w:r w:rsidRPr="00FF03D9">
        <w:rPr>
          <w:rFonts w:hint="eastAsia"/>
          <w:sz w:val="24"/>
        </w:rPr>
        <w:t>该小车</w:t>
      </w:r>
      <w:r w:rsidRPr="00FF03D9">
        <w:rPr>
          <w:rFonts w:hint="eastAsia"/>
          <w:kern w:val="0"/>
          <w:sz w:val="24"/>
        </w:rPr>
        <w:t>应具有赛道自主行走、障碍识别、轨迹判断、自动转向和制动等功能。这些功能可由机械或电控装置自动实现，不允许使用人工交互遥控</w:t>
      </w:r>
      <w:r w:rsidRPr="00FF03D9">
        <w:rPr>
          <w:rFonts w:hint="eastAsia"/>
          <w:bCs/>
          <w:sz w:val="24"/>
        </w:rPr>
        <w:t>，在指定场地完成规避障碍物并抓取目标物体放置到指定地点。具体设计、材料选用及加工制作均由参赛学生自主完成。行走车体</w:t>
      </w:r>
      <w:r w:rsidRPr="00FF03D9">
        <w:rPr>
          <w:rFonts w:hint="eastAsia"/>
          <w:kern w:val="0"/>
          <w:sz w:val="24"/>
        </w:rPr>
        <w:t>、抓取执行机构件可使用建议套件组，但</w:t>
      </w:r>
      <w:r w:rsidRPr="00FF03D9">
        <w:rPr>
          <w:rFonts w:hint="eastAsia"/>
          <w:b/>
          <w:kern w:val="0"/>
          <w:sz w:val="24"/>
        </w:rPr>
        <w:t>必须有不少于</w:t>
      </w:r>
      <w:r w:rsidRPr="00FF03D9">
        <w:rPr>
          <w:b/>
          <w:kern w:val="0"/>
          <w:sz w:val="24"/>
        </w:rPr>
        <w:t>3</w:t>
      </w:r>
      <w:r w:rsidRPr="00FF03D9">
        <w:rPr>
          <w:rFonts w:hint="eastAsia"/>
          <w:b/>
          <w:kern w:val="0"/>
          <w:sz w:val="24"/>
        </w:rPr>
        <w:t>个自制件</w:t>
      </w:r>
      <w:r w:rsidRPr="00FF03D9">
        <w:rPr>
          <w:rFonts w:hint="eastAsia"/>
          <w:kern w:val="0"/>
          <w:sz w:val="24"/>
        </w:rPr>
        <w:t>；小车也可采用机加工方式自行设计制作。</w:t>
      </w:r>
      <w:r w:rsidRPr="00FF03D9">
        <w:rPr>
          <w:rFonts w:hint="eastAsia"/>
          <w:bCs/>
          <w:sz w:val="24"/>
        </w:rPr>
        <w:t>电控器件、</w:t>
      </w:r>
      <w:r w:rsidRPr="00FF03D9">
        <w:rPr>
          <w:rFonts w:hint="eastAsia"/>
          <w:kern w:val="0"/>
          <w:sz w:val="24"/>
        </w:rPr>
        <w:t>主控板、检测元器件、电机和电池等可使用建议套件组或标准件。其</w:t>
      </w:r>
      <w:r w:rsidRPr="00FF03D9">
        <w:rPr>
          <w:rFonts w:hint="eastAsia"/>
          <w:bCs/>
          <w:sz w:val="24"/>
        </w:rPr>
        <w:t>中，</w:t>
      </w:r>
      <w:r w:rsidRPr="00FF03D9">
        <w:rPr>
          <w:rFonts w:hint="eastAsia"/>
          <w:kern w:val="0"/>
          <w:sz w:val="24"/>
        </w:rPr>
        <w:t>本次竞赛智能物流</w:t>
      </w:r>
      <w:r w:rsidRPr="00FF03D9">
        <w:rPr>
          <w:rFonts w:hint="eastAsia"/>
          <w:bCs/>
          <w:sz w:val="24"/>
        </w:rPr>
        <w:t>小车的</w:t>
      </w:r>
      <w:r w:rsidRPr="00FF03D9">
        <w:rPr>
          <w:rFonts w:hint="eastAsia"/>
          <w:b/>
          <w:bCs/>
          <w:sz w:val="24"/>
        </w:rPr>
        <w:t>电源总电压不高于</w:t>
      </w:r>
      <w:r w:rsidRPr="00FF03D9">
        <w:rPr>
          <w:b/>
          <w:bCs/>
          <w:sz w:val="24"/>
        </w:rPr>
        <w:t>9V</w:t>
      </w:r>
      <w:r w:rsidRPr="00FF03D9">
        <w:rPr>
          <w:rFonts w:hint="eastAsia"/>
          <w:bCs/>
          <w:sz w:val="24"/>
        </w:rPr>
        <w:t>；小车上的</w:t>
      </w:r>
      <w:r w:rsidRPr="00FF03D9">
        <w:rPr>
          <w:rFonts w:hint="eastAsia"/>
          <w:b/>
          <w:bCs/>
          <w:sz w:val="24"/>
        </w:rPr>
        <w:t>所有电机额定电压：</w:t>
      </w:r>
      <w:r w:rsidRPr="00FF03D9">
        <w:rPr>
          <w:b/>
          <w:bCs/>
          <w:sz w:val="24"/>
        </w:rPr>
        <w:t>≤6V</w:t>
      </w:r>
      <w:r w:rsidRPr="00FF03D9">
        <w:rPr>
          <w:rFonts w:hint="eastAsia"/>
          <w:b/>
          <w:bCs/>
          <w:sz w:val="24"/>
        </w:rPr>
        <w:t>，其中直流电机额定扭矩：</w:t>
      </w:r>
      <w:r w:rsidRPr="00FF03D9">
        <w:rPr>
          <w:b/>
          <w:bCs/>
          <w:sz w:val="24"/>
        </w:rPr>
        <w:t>≤13N·cm</w:t>
      </w:r>
      <w:r w:rsidRPr="00FF03D9">
        <w:rPr>
          <w:rFonts w:hint="eastAsia"/>
          <w:b/>
          <w:bCs/>
          <w:sz w:val="24"/>
        </w:rPr>
        <w:t>。</w:t>
      </w:r>
      <w:r w:rsidRPr="00FF03D9">
        <w:rPr>
          <w:rFonts w:hint="eastAsia"/>
          <w:bCs/>
          <w:sz w:val="24"/>
        </w:rPr>
        <w:t>（</w:t>
      </w:r>
      <w:r w:rsidRPr="00FF03D9">
        <w:rPr>
          <w:rFonts w:hint="eastAsia"/>
          <w:b/>
          <w:bCs/>
          <w:sz w:val="24"/>
        </w:rPr>
        <w:t>验车时提供相关电控部件规格及技术指标说明文档，验车不合格取消参赛资格。</w:t>
      </w:r>
      <w:r w:rsidRPr="00FF03D9">
        <w:rPr>
          <w:rFonts w:hint="eastAsia"/>
          <w:bCs/>
          <w:sz w:val="24"/>
        </w:rPr>
        <w:t>）</w:t>
      </w:r>
    </w:p>
    <w:p w:rsidR="002A41BF" w:rsidRPr="00FF03D9" w:rsidRDefault="002A41BF" w:rsidP="001D20E0">
      <w:pPr>
        <w:spacing w:beforeLines="50" w:afterLines="50" w:line="300" w:lineRule="auto"/>
        <w:rPr>
          <w:rFonts w:ascii="黑体" w:eastAsia="黑体" w:hAnsi="黑体"/>
          <w:b/>
          <w:bCs/>
          <w:sz w:val="28"/>
          <w:szCs w:val="28"/>
        </w:rPr>
      </w:pPr>
      <w:r w:rsidRPr="00FF03D9">
        <w:rPr>
          <w:rFonts w:ascii="黑体" w:eastAsia="黑体" w:hAnsi="黑体" w:hint="eastAsia"/>
          <w:b/>
          <w:bCs/>
          <w:sz w:val="28"/>
          <w:szCs w:val="28"/>
        </w:rPr>
        <w:t>二、场地</w:t>
      </w:r>
    </w:p>
    <w:p w:rsidR="002A41BF" w:rsidRDefault="002A41BF" w:rsidP="001D20E0">
      <w:pPr>
        <w:adjustRightInd w:val="0"/>
        <w:snapToGrid w:val="0"/>
        <w:spacing w:line="300" w:lineRule="auto"/>
        <w:ind w:firstLineChars="200" w:firstLine="480"/>
        <w:rPr>
          <w:b/>
          <w:bCs/>
          <w:sz w:val="24"/>
        </w:rPr>
      </w:pPr>
      <w:r w:rsidRPr="00FF03D9">
        <w:rPr>
          <w:rFonts w:hint="eastAsia"/>
          <w:bCs/>
          <w:sz w:val="24"/>
        </w:rPr>
        <w:t>比赛场地表面布置有黑色引导线（也可采用其他方法实现循迹）、挡板等，构成完整的赛道。同时，赛道设置了小车起点线、物料装载区、挡板、物料放置区和小车终点线。</w:t>
      </w:r>
      <w:r w:rsidRPr="00FF03D9">
        <w:rPr>
          <w:rFonts w:hint="eastAsia"/>
          <w:b/>
          <w:bCs/>
          <w:sz w:val="24"/>
        </w:rPr>
        <w:t>赛道规划如下：</w:t>
      </w:r>
    </w:p>
    <w:p w:rsidR="002A41BF" w:rsidRDefault="002A41BF" w:rsidP="007051A2">
      <w:pPr>
        <w:adjustRightInd w:val="0"/>
        <w:snapToGrid w:val="0"/>
        <w:spacing w:line="300" w:lineRule="auto"/>
        <w:rPr>
          <w:b/>
          <w:bCs/>
          <w:sz w:val="24"/>
        </w:rPr>
      </w:pPr>
      <w:r w:rsidRPr="00B47CCF">
        <w:rPr>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3维示意图0529-08-1" style="width:480.75pt;height:203.25pt;visibility:visible">
            <v:imagedata r:id="rId10" o:title=""/>
          </v:shape>
        </w:pict>
      </w:r>
    </w:p>
    <w:p w:rsidR="002A41BF" w:rsidRDefault="002A41BF" w:rsidP="001D20E0">
      <w:pPr>
        <w:adjustRightInd w:val="0"/>
        <w:snapToGrid w:val="0"/>
        <w:spacing w:beforeLines="50" w:line="300" w:lineRule="auto"/>
        <w:ind w:firstLineChars="200" w:firstLine="482"/>
        <w:jc w:val="center"/>
        <w:rPr>
          <w:b/>
          <w:bCs/>
          <w:sz w:val="24"/>
        </w:rPr>
      </w:pPr>
      <w:r>
        <w:rPr>
          <w:rFonts w:hint="eastAsia"/>
          <w:b/>
          <w:bCs/>
          <w:sz w:val="24"/>
        </w:rPr>
        <w:t>图</w:t>
      </w:r>
      <w:r>
        <w:rPr>
          <w:b/>
          <w:bCs/>
          <w:sz w:val="24"/>
        </w:rPr>
        <w:t xml:space="preserve"> 1 </w:t>
      </w:r>
      <w:r>
        <w:rPr>
          <w:rFonts w:hint="eastAsia"/>
          <w:b/>
          <w:bCs/>
          <w:sz w:val="24"/>
        </w:rPr>
        <w:t>比赛赛车三维示意图</w:t>
      </w:r>
    </w:p>
    <w:p w:rsidR="002A41BF" w:rsidRDefault="002A41BF" w:rsidP="001D20E0">
      <w:pPr>
        <w:adjustRightInd w:val="0"/>
        <w:snapToGrid w:val="0"/>
        <w:spacing w:line="300" w:lineRule="auto"/>
        <w:ind w:firstLineChars="200" w:firstLine="482"/>
        <w:rPr>
          <w:b/>
          <w:bCs/>
          <w:sz w:val="24"/>
        </w:rPr>
      </w:pPr>
    </w:p>
    <w:p w:rsidR="002A41BF" w:rsidRPr="00FF03D9" w:rsidRDefault="002A41BF" w:rsidP="004C39E3">
      <w:pPr>
        <w:spacing w:line="360" w:lineRule="auto"/>
        <w:jc w:val="center"/>
        <w:rPr>
          <w:sz w:val="24"/>
        </w:rPr>
      </w:pPr>
      <w:r w:rsidRPr="00B47CCF">
        <w:rPr>
          <w:noProof/>
          <w:sz w:val="24"/>
        </w:rPr>
        <w:pict>
          <v:shape id="图片 2" o:spid="_x0000_i1026" type="#_x0000_t75" style="width:327pt;height:282pt;visibility:visible">
            <v:imagedata r:id="rId11" o:title=""/>
          </v:shape>
        </w:pict>
      </w:r>
    </w:p>
    <w:p w:rsidR="002A41BF" w:rsidRPr="007051A2" w:rsidRDefault="002A41BF" w:rsidP="001D20E0">
      <w:pPr>
        <w:adjustRightInd w:val="0"/>
        <w:snapToGrid w:val="0"/>
        <w:spacing w:beforeLines="50" w:line="300" w:lineRule="auto"/>
        <w:ind w:firstLineChars="200" w:firstLine="482"/>
        <w:jc w:val="center"/>
        <w:rPr>
          <w:b/>
          <w:bCs/>
          <w:sz w:val="24"/>
        </w:rPr>
      </w:pPr>
      <w:r w:rsidRPr="007051A2">
        <w:rPr>
          <w:rFonts w:hint="eastAsia"/>
          <w:b/>
          <w:bCs/>
          <w:sz w:val="24"/>
        </w:rPr>
        <w:t>图</w:t>
      </w:r>
      <w:r>
        <w:rPr>
          <w:b/>
          <w:bCs/>
          <w:sz w:val="24"/>
        </w:rPr>
        <w:t>2</w:t>
      </w:r>
      <w:r w:rsidRPr="007051A2">
        <w:rPr>
          <w:b/>
          <w:bCs/>
          <w:sz w:val="24"/>
        </w:rPr>
        <w:t xml:space="preserve"> </w:t>
      </w:r>
      <w:r w:rsidRPr="007051A2">
        <w:rPr>
          <w:rFonts w:hint="eastAsia"/>
          <w:b/>
          <w:bCs/>
          <w:sz w:val="24"/>
        </w:rPr>
        <w:t>比赛场地尺寸图</w:t>
      </w:r>
    </w:p>
    <w:p w:rsidR="002A41BF" w:rsidRPr="00FF03D9" w:rsidRDefault="002A41BF" w:rsidP="001D20E0">
      <w:pPr>
        <w:spacing w:line="360" w:lineRule="auto"/>
        <w:ind w:firstLineChars="200" w:firstLine="480"/>
        <w:rPr>
          <w:rFonts w:ascii="宋体"/>
          <w:bCs/>
          <w:sz w:val="24"/>
        </w:rPr>
      </w:pPr>
      <w:r w:rsidRPr="00FF03D9">
        <w:rPr>
          <w:rFonts w:ascii="宋体" w:hAnsi="宋体" w:hint="eastAsia"/>
          <w:bCs/>
          <w:sz w:val="24"/>
        </w:rPr>
        <w:t>（</w:t>
      </w:r>
      <w:r w:rsidRPr="00FF03D9">
        <w:rPr>
          <w:rFonts w:ascii="宋体" w:hAnsi="宋体"/>
          <w:bCs/>
          <w:sz w:val="24"/>
        </w:rPr>
        <w:t>1</w:t>
      </w:r>
      <w:r w:rsidRPr="00FF03D9">
        <w:rPr>
          <w:rFonts w:ascii="宋体" w:hAnsi="宋体" w:hint="eastAsia"/>
          <w:bCs/>
          <w:sz w:val="24"/>
        </w:rPr>
        <w:t>）场地地面为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3000mm</w:t>
        </w:r>
      </w:smartTag>
      <w:r w:rsidRPr="00FF03D9">
        <w:rPr>
          <w:rFonts w:ascii="宋体" w:hAnsi="宋体" w:hint="eastAsia"/>
          <w:bCs/>
          <w:sz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3000mm</w:t>
        </w:r>
      </w:smartTag>
      <w:r w:rsidRPr="00FF03D9">
        <w:rPr>
          <w:rFonts w:ascii="宋体" w:hAnsi="宋体" w:hint="eastAsia"/>
          <w:bCs/>
          <w:sz w:val="24"/>
        </w:rPr>
        <w:t>的白色宝丽布</w:t>
      </w:r>
      <w:r w:rsidRPr="00FF03D9">
        <w:rPr>
          <w:rFonts w:ascii="宋体" w:hAnsi="宋体"/>
          <w:bCs/>
          <w:sz w:val="24"/>
        </w:rPr>
        <w:t>550</w:t>
      </w:r>
      <w:r w:rsidRPr="00FF03D9">
        <w:rPr>
          <w:rFonts w:ascii="宋体" w:hAnsi="宋体" w:hint="eastAsia"/>
          <w:bCs/>
          <w:sz w:val="24"/>
        </w:rPr>
        <w:t>型，印刷有黑色引导线，引导黑线宽度为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38mm</w:t>
        </w:r>
      </w:smartTag>
      <w:r w:rsidRPr="00FF03D9">
        <w:rPr>
          <w:rFonts w:ascii="宋体" w:hAnsi="宋体" w:hint="eastAsia"/>
          <w:bCs/>
          <w:sz w:val="24"/>
        </w:rPr>
        <w:t>。场地地面设有</w:t>
      </w:r>
      <w:r w:rsidRPr="00FF03D9">
        <w:rPr>
          <w:rFonts w:ascii="宋体" w:hAnsi="宋体"/>
          <w:bCs/>
          <w:sz w:val="24"/>
        </w:rPr>
        <w:t xml:space="preserve"> </w:t>
      </w:r>
      <w:r w:rsidRPr="00FF03D9">
        <w:rPr>
          <w:rFonts w:ascii="宋体" w:hAnsi="宋体" w:hint="eastAsia"/>
          <w:bCs/>
          <w:sz w:val="24"/>
        </w:rPr>
        <w:t>“出发区与返回区</w:t>
      </w:r>
      <w:r w:rsidRPr="00FF03D9">
        <w:rPr>
          <w:rFonts w:ascii="宋体" w:hint="eastAsia"/>
          <w:bCs/>
          <w:sz w:val="24"/>
        </w:rPr>
        <w:t>”</w:t>
      </w:r>
      <w:r w:rsidRPr="00FF03D9">
        <w:rPr>
          <w:rFonts w:ascii="宋体" w:hAnsi="宋体" w:hint="eastAsia"/>
          <w:bCs/>
          <w:sz w:val="24"/>
        </w:rPr>
        <w:t>、</w:t>
      </w:r>
      <w:r w:rsidRPr="00FF03D9">
        <w:rPr>
          <w:rFonts w:ascii="宋体" w:hAnsi="宋体"/>
          <w:bCs/>
          <w:sz w:val="24"/>
        </w:rPr>
        <w:t>|</w:t>
      </w:r>
      <w:r w:rsidRPr="00FF03D9">
        <w:rPr>
          <w:rFonts w:ascii="宋体" w:hAnsi="宋体" w:hint="eastAsia"/>
          <w:bCs/>
          <w:sz w:val="24"/>
        </w:rPr>
        <w:t>“装载区”、“放置区”。比赛场地尺寸图如图</w:t>
      </w:r>
      <w:r w:rsidRPr="00FF03D9">
        <w:rPr>
          <w:rFonts w:ascii="宋体" w:hAnsi="宋体"/>
          <w:bCs/>
          <w:sz w:val="24"/>
        </w:rPr>
        <w:t>1</w:t>
      </w:r>
      <w:r>
        <w:rPr>
          <w:rFonts w:ascii="宋体" w:hAnsi="宋体" w:hint="eastAsia"/>
          <w:bCs/>
          <w:sz w:val="24"/>
        </w:rPr>
        <w:t>和图</w:t>
      </w:r>
      <w:r>
        <w:rPr>
          <w:rFonts w:ascii="宋体" w:hAnsi="宋体"/>
          <w:bCs/>
          <w:sz w:val="24"/>
        </w:rPr>
        <w:t>2</w:t>
      </w:r>
      <w:r w:rsidRPr="00FF03D9">
        <w:rPr>
          <w:rFonts w:ascii="宋体" w:hAnsi="宋体" w:hint="eastAsia"/>
          <w:bCs/>
          <w:sz w:val="24"/>
        </w:rPr>
        <w:t>所示。</w:t>
      </w:r>
    </w:p>
    <w:p w:rsidR="002A41BF" w:rsidRPr="00FF03D9" w:rsidRDefault="002A41BF" w:rsidP="001D20E0">
      <w:pPr>
        <w:spacing w:line="360" w:lineRule="auto"/>
        <w:ind w:firstLineChars="200" w:firstLine="480"/>
        <w:rPr>
          <w:rFonts w:ascii="宋体"/>
          <w:bCs/>
          <w:sz w:val="24"/>
        </w:rPr>
      </w:pPr>
      <w:r w:rsidRPr="00FF03D9">
        <w:rPr>
          <w:rFonts w:ascii="宋体" w:hAnsi="宋体" w:hint="eastAsia"/>
          <w:bCs/>
          <w:sz w:val="24"/>
        </w:rPr>
        <w:t>（</w:t>
      </w:r>
      <w:r w:rsidRPr="00FF03D9">
        <w:rPr>
          <w:rFonts w:ascii="宋体" w:hAnsi="宋体"/>
          <w:bCs/>
          <w:sz w:val="24"/>
        </w:rPr>
        <w:t>2</w:t>
      </w:r>
      <w:r w:rsidRPr="00FF03D9">
        <w:rPr>
          <w:rFonts w:ascii="宋体" w:hAnsi="宋体" w:hint="eastAsia"/>
          <w:bCs/>
          <w:sz w:val="24"/>
        </w:rPr>
        <w:t>）装载区为一个每阶高差</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50mm</w:t>
        </w:r>
      </w:smartTag>
      <w:r w:rsidRPr="00FF03D9">
        <w:rPr>
          <w:rFonts w:ascii="宋体" w:hAnsi="宋体" w:hint="eastAsia"/>
          <w:bCs/>
          <w:sz w:val="24"/>
        </w:rPr>
        <w:t>，深</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100mm</w:t>
        </w:r>
      </w:smartTag>
      <w:r w:rsidRPr="00FF03D9">
        <w:rPr>
          <w:rFonts w:ascii="宋体" w:hAnsi="宋体" w:hint="eastAsia"/>
          <w:bCs/>
          <w:sz w:val="24"/>
        </w:rPr>
        <w:t>，宽</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400mm</w:t>
        </w:r>
      </w:smartTag>
      <w:r w:rsidRPr="00FF03D9">
        <w:rPr>
          <w:rFonts w:ascii="宋体" w:hAnsi="宋体" w:hint="eastAsia"/>
          <w:bCs/>
          <w:sz w:val="24"/>
        </w:rPr>
        <w:t>的两级台阶，</w:t>
      </w:r>
      <w:r w:rsidRPr="00FF03D9">
        <w:rPr>
          <w:rFonts w:ascii="宋体" w:hAnsi="宋体"/>
          <w:bCs/>
          <w:sz w:val="24"/>
        </w:rPr>
        <w:t>EVA</w:t>
      </w:r>
      <w:r w:rsidRPr="00FF03D9">
        <w:rPr>
          <w:rFonts w:ascii="宋体" w:hAnsi="宋体" w:hint="eastAsia"/>
          <w:bCs/>
          <w:sz w:val="24"/>
        </w:rPr>
        <w:t>材质，附有红、绿、蓝三色纯色贴纸，形成</w:t>
      </w:r>
      <w:r w:rsidRPr="00FF03D9">
        <w:rPr>
          <w:rFonts w:ascii="宋体" w:hAnsi="宋体"/>
          <w:bCs/>
          <w:sz w:val="24"/>
        </w:rPr>
        <w:t>6</w:t>
      </w:r>
      <w:r w:rsidRPr="00FF03D9">
        <w:rPr>
          <w:rFonts w:ascii="宋体" w:hAnsi="宋体" w:hint="eastAsia"/>
          <w:bCs/>
          <w:sz w:val="24"/>
        </w:rPr>
        <w:t>个色块，其形状尺寸如图</w:t>
      </w:r>
      <w:r w:rsidRPr="00FF03D9">
        <w:rPr>
          <w:rFonts w:ascii="宋体" w:hAnsi="宋体"/>
          <w:bCs/>
          <w:sz w:val="24"/>
        </w:rPr>
        <w:t>2</w:t>
      </w:r>
      <w:r w:rsidRPr="00FF03D9">
        <w:rPr>
          <w:rFonts w:ascii="宋体" w:hAnsi="宋体" w:hint="eastAsia"/>
          <w:bCs/>
          <w:sz w:val="24"/>
        </w:rPr>
        <w:t>所示。物料位于每个色块中央位置，其颜色与该色块颜色相同，物料形状尺寸如图</w:t>
      </w:r>
      <w:r>
        <w:rPr>
          <w:rFonts w:ascii="宋体" w:hAnsi="宋体"/>
          <w:bCs/>
          <w:sz w:val="24"/>
        </w:rPr>
        <w:t>3</w:t>
      </w:r>
      <w:r w:rsidRPr="00FF03D9">
        <w:rPr>
          <w:rFonts w:ascii="宋体" w:hAnsi="宋体" w:hint="eastAsia"/>
          <w:bCs/>
          <w:sz w:val="24"/>
        </w:rPr>
        <w:t>所示。决赛第一阶段共</w:t>
      </w:r>
      <w:r w:rsidRPr="00FF03D9">
        <w:rPr>
          <w:rFonts w:ascii="宋体" w:hAnsi="宋体"/>
          <w:bCs/>
          <w:sz w:val="24"/>
        </w:rPr>
        <w:t>3</w:t>
      </w:r>
      <w:r w:rsidRPr="00FF03D9">
        <w:rPr>
          <w:rFonts w:ascii="宋体" w:hAnsi="宋体" w:hint="eastAsia"/>
          <w:bCs/>
          <w:sz w:val="24"/>
        </w:rPr>
        <w:t>个物料，小端朝下全部放置于下层台阶的</w:t>
      </w:r>
      <w:r w:rsidRPr="00FF03D9">
        <w:rPr>
          <w:rFonts w:ascii="宋体" w:hAnsi="宋体"/>
          <w:bCs/>
          <w:sz w:val="24"/>
        </w:rPr>
        <w:t>3</w:t>
      </w:r>
      <w:r w:rsidRPr="00FF03D9">
        <w:rPr>
          <w:rFonts w:ascii="宋体" w:hAnsi="宋体" w:hint="eastAsia"/>
          <w:bCs/>
          <w:sz w:val="24"/>
        </w:rPr>
        <w:t>个沉孔中；决赛第二阶段共</w:t>
      </w:r>
      <w:r w:rsidRPr="00FF03D9">
        <w:rPr>
          <w:rFonts w:ascii="宋体" w:hAnsi="宋体"/>
          <w:bCs/>
          <w:sz w:val="24"/>
        </w:rPr>
        <w:t>6</w:t>
      </w:r>
      <w:r w:rsidRPr="00FF03D9">
        <w:rPr>
          <w:rFonts w:ascii="宋体" w:hAnsi="宋体" w:hint="eastAsia"/>
          <w:bCs/>
          <w:sz w:val="24"/>
        </w:rPr>
        <w:t>个物料，小端朝下分别放置于上下两层台阶的</w:t>
      </w:r>
      <w:r w:rsidRPr="00FF03D9">
        <w:rPr>
          <w:rFonts w:ascii="宋体" w:hAnsi="宋体"/>
          <w:bCs/>
          <w:sz w:val="24"/>
        </w:rPr>
        <w:t>6</w:t>
      </w:r>
      <w:r w:rsidRPr="00FF03D9">
        <w:rPr>
          <w:rFonts w:ascii="宋体" w:hAnsi="宋体" w:hint="eastAsia"/>
          <w:bCs/>
          <w:sz w:val="24"/>
        </w:rPr>
        <w:t>个沉孔中。</w:t>
      </w:r>
    </w:p>
    <w:p w:rsidR="002A41BF" w:rsidRPr="00FF03D9" w:rsidRDefault="002A41BF" w:rsidP="004C39E3">
      <w:pPr>
        <w:spacing w:line="360" w:lineRule="auto"/>
        <w:ind w:left="485"/>
        <w:jc w:val="center"/>
        <w:rPr>
          <w:sz w:val="24"/>
        </w:rPr>
      </w:pPr>
      <w:r w:rsidRPr="00B47CCF">
        <w:rPr>
          <w:noProof/>
          <w:sz w:val="24"/>
        </w:rPr>
        <w:pict>
          <v:shape id="图片 8" o:spid="_x0000_i1027" type="#_x0000_t75" alt="取物台" style="width:295.5pt;height:181.5pt;visibility:visible">
            <v:imagedata r:id="rId12" o:title=""/>
          </v:shape>
        </w:pict>
      </w:r>
    </w:p>
    <w:p w:rsidR="002A41BF" w:rsidRPr="007051A2" w:rsidRDefault="002A41BF" w:rsidP="001D20E0">
      <w:pPr>
        <w:adjustRightInd w:val="0"/>
        <w:snapToGrid w:val="0"/>
        <w:spacing w:beforeLines="50" w:line="300" w:lineRule="auto"/>
        <w:ind w:firstLineChars="200" w:firstLine="482"/>
        <w:jc w:val="center"/>
        <w:rPr>
          <w:b/>
          <w:bCs/>
          <w:sz w:val="24"/>
        </w:rPr>
      </w:pPr>
      <w:r w:rsidRPr="007051A2">
        <w:rPr>
          <w:rFonts w:hint="eastAsia"/>
          <w:b/>
          <w:bCs/>
          <w:sz w:val="24"/>
        </w:rPr>
        <w:t>图</w:t>
      </w:r>
      <w:r>
        <w:rPr>
          <w:b/>
          <w:bCs/>
          <w:sz w:val="24"/>
        </w:rPr>
        <w:t>3</w:t>
      </w:r>
      <w:r w:rsidRPr="007051A2">
        <w:rPr>
          <w:b/>
          <w:bCs/>
          <w:sz w:val="24"/>
        </w:rPr>
        <w:t xml:space="preserve"> </w:t>
      </w:r>
      <w:r w:rsidRPr="007051A2">
        <w:rPr>
          <w:rFonts w:hint="eastAsia"/>
          <w:b/>
          <w:bCs/>
          <w:sz w:val="24"/>
        </w:rPr>
        <w:t>装载区形状尺寸示意图</w:t>
      </w:r>
    </w:p>
    <w:p w:rsidR="002A41BF" w:rsidRPr="00FF03D9" w:rsidRDefault="002A41BF" w:rsidP="004C39E3">
      <w:pPr>
        <w:spacing w:line="360" w:lineRule="auto"/>
        <w:ind w:left="485"/>
        <w:jc w:val="center"/>
        <w:rPr>
          <w:sz w:val="24"/>
        </w:rPr>
      </w:pPr>
    </w:p>
    <w:p w:rsidR="002A41BF" w:rsidRPr="00FF03D9" w:rsidRDefault="002A41BF" w:rsidP="004C39E3">
      <w:pPr>
        <w:spacing w:line="360" w:lineRule="auto"/>
        <w:ind w:left="485"/>
        <w:jc w:val="center"/>
        <w:rPr>
          <w:sz w:val="24"/>
        </w:rPr>
      </w:pPr>
      <w:r>
        <w:rPr>
          <w:noProof/>
        </w:rPr>
        <w:pict>
          <v:shape id="图片 9" o:spid="_x0000_i1028" type="#_x0000_t75" style="width:235.5pt;height:196.5pt;visibility:visible">
            <v:imagedata r:id="rId13" o:title=""/>
          </v:shape>
        </w:pict>
      </w:r>
    </w:p>
    <w:p w:rsidR="002A41BF" w:rsidRPr="007051A2" w:rsidRDefault="002A41BF" w:rsidP="001D20E0">
      <w:pPr>
        <w:adjustRightInd w:val="0"/>
        <w:snapToGrid w:val="0"/>
        <w:spacing w:beforeLines="50" w:line="300" w:lineRule="auto"/>
        <w:ind w:firstLineChars="200" w:firstLine="482"/>
        <w:jc w:val="center"/>
        <w:rPr>
          <w:b/>
          <w:bCs/>
          <w:sz w:val="24"/>
        </w:rPr>
      </w:pPr>
      <w:r w:rsidRPr="007051A2">
        <w:rPr>
          <w:rFonts w:hint="eastAsia"/>
          <w:b/>
          <w:bCs/>
          <w:sz w:val="24"/>
        </w:rPr>
        <w:t>图</w:t>
      </w:r>
      <w:r>
        <w:rPr>
          <w:b/>
          <w:bCs/>
          <w:sz w:val="24"/>
        </w:rPr>
        <w:t>4</w:t>
      </w:r>
      <w:r w:rsidRPr="007051A2">
        <w:rPr>
          <w:b/>
          <w:bCs/>
          <w:sz w:val="24"/>
        </w:rPr>
        <w:t xml:space="preserve"> </w:t>
      </w:r>
      <w:r w:rsidRPr="007051A2">
        <w:rPr>
          <w:rFonts w:hint="eastAsia"/>
          <w:b/>
          <w:bCs/>
          <w:sz w:val="24"/>
        </w:rPr>
        <w:t>物料形状示意图</w:t>
      </w:r>
    </w:p>
    <w:p w:rsidR="002A41BF" w:rsidRPr="00FF03D9" w:rsidRDefault="002A41BF" w:rsidP="001D20E0">
      <w:pPr>
        <w:spacing w:line="360" w:lineRule="auto"/>
        <w:ind w:firstLineChars="200" w:firstLine="480"/>
        <w:rPr>
          <w:rFonts w:ascii="宋体"/>
          <w:bCs/>
          <w:sz w:val="24"/>
        </w:rPr>
      </w:pPr>
      <w:r w:rsidRPr="00FF03D9">
        <w:rPr>
          <w:rFonts w:ascii="宋体" w:hAnsi="宋体" w:hint="eastAsia"/>
          <w:bCs/>
          <w:sz w:val="24"/>
        </w:rPr>
        <w:t>（</w:t>
      </w:r>
      <w:r w:rsidRPr="00FF03D9">
        <w:rPr>
          <w:rFonts w:ascii="宋体" w:hAnsi="宋体"/>
          <w:bCs/>
          <w:sz w:val="24"/>
        </w:rPr>
        <w:t>3</w:t>
      </w:r>
      <w:r w:rsidRPr="00FF03D9">
        <w:rPr>
          <w:rFonts w:ascii="宋体" w:hAnsi="宋体" w:hint="eastAsia"/>
          <w:bCs/>
          <w:sz w:val="24"/>
        </w:rPr>
        <w:t>）放置区有一个梯形斜坡，该梯形高</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97mm</w:t>
        </w:r>
      </w:smartTag>
      <w:r w:rsidRPr="00FF03D9">
        <w:rPr>
          <w:rFonts w:ascii="宋体" w:hAnsi="宋体" w:hint="eastAsia"/>
          <w:bCs/>
          <w:sz w:val="24"/>
        </w:rPr>
        <w:t>，上表面长</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400mm</w:t>
        </w:r>
      </w:smartTag>
      <w:r w:rsidRPr="00FF03D9">
        <w:rPr>
          <w:rFonts w:ascii="宋体" w:hAnsi="宋体" w:hint="eastAsia"/>
          <w:bCs/>
          <w:sz w:val="24"/>
        </w:rPr>
        <w:t>，</w:t>
      </w:r>
      <w:r>
        <w:rPr>
          <w:rFonts w:ascii="宋体" w:hAnsi="宋体" w:hint="eastAsia"/>
          <w:bCs/>
          <w:sz w:val="24"/>
        </w:rPr>
        <w:t>斜坡宽度</w:t>
      </w:r>
      <w:smartTag w:uri="urn:schemas-microsoft-com:office:smarttags" w:element="chmetcnv">
        <w:smartTagPr>
          <w:attr w:name="TCSC" w:val="0"/>
          <w:attr w:name="NumberType" w:val="1"/>
          <w:attr w:name="Negative" w:val="False"/>
          <w:attr w:name="HasSpace" w:val="False"/>
          <w:attr w:name="SourceValue" w:val="1"/>
        </w:smartTagPr>
        <w:r>
          <w:rPr>
            <w:rFonts w:ascii="宋体" w:hAnsi="宋体"/>
            <w:bCs/>
            <w:sz w:val="24"/>
          </w:rPr>
          <w:t>400mm</w:t>
        </w:r>
      </w:smartTag>
      <w:r>
        <w:rPr>
          <w:rFonts w:ascii="宋体" w:hAnsi="宋体" w:hint="eastAsia"/>
          <w:bCs/>
          <w:sz w:val="24"/>
        </w:rPr>
        <w:t>，</w:t>
      </w:r>
      <w:r w:rsidRPr="00FF03D9">
        <w:rPr>
          <w:rFonts w:ascii="宋体" w:hAnsi="宋体" w:hint="eastAsia"/>
          <w:bCs/>
          <w:sz w:val="24"/>
        </w:rPr>
        <w:t>下表面长</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950mm</w:t>
        </w:r>
      </w:smartTag>
      <w:r w:rsidRPr="00FF03D9">
        <w:rPr>
          <w:rFonts w:ascii="宋体" w:hAnsi="宋体" w:hint="eastAsia"/>
          <w:bCs/>
          <w:sz w:val="24"/>
        </w:rPr>
        <w:t>，坡度</w:t>
      </w:r>
      <w:r w:rsidRPr="00FF03D9">
        <w:rPr>
          <w:rFonts w:ascii="宋体" w:hAnsi="宋体"/>
          <w:bCs/>
          <w:sz w:val="24"/>
        </w:rPr>
        <w:t>20</w:t>
      </w:r>
      <w:r w:rsidRPr="00FF03D9">
        <w:rPr>
          <w:rFonts w:ascii="宋体" w:hAnsi="宋体" w:hint="eastAsia"/>
          <w:bCs/>
          <w:sz w:val="24"/>
        </w:rPr>
        <w:t>度的梯形斜坡，</w:t>
      </w:r>
      <w:r w:rsidRPr="00FF03D9">
        <w:rPr>
          <w:rFonts w:ascii="宋体" w:hAnsi="宋体"/>
          <w:bCs/>
          <w:sz w:val="24"/>
        </w:rPr>
        <w:t>EVA</w:t>
      </w:r>
      <w:r w:rsidRPr="00FF03D9">
        <w:rPr>
          <w:rFonts w:ascii="宋体" w:hAnsi="宋体" w:hint="eastAsia"/>
          <w:bCs/>
          <w:sz w:val="24"/>
        </w:rPr>
        <w:t>材质，如图</w:t>
      </w:r>
      <w:r>
        <w:rPr>
          <w:rFonts w:ascii="宋体" w:hAnsi="宋体"/>
          <w:bCs/>
          <w:sz w:val="24"/>
        </w:rPr>
        <w:t>5</w:t>
      </w:r>
      <w:r w:rsidRPr="00FF03D9">
        <w:rPr>
          <w:rFonts w:ascii="宋体" w:hAnsi="宋体" w:hint="eastAsia"/>
          <w:bCs/>
          <w:sz w:val="24"/>
        </w:rPr>
        <w:t>所示。上面铺有白色木板，白色木板厚度</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3mm</w:t>
        </w:r>
      </w:smartTag>
      <w:r w:rsidRPr="00FF03D9">
        <w:rPr>
          <w:rFonts w:ascii="宋体" w:hAnsi="宋体" w:hint="eastAsia"/>
          <w:bCs/>
          <w:sz w:val="24"/>
        </w:rPr>
        <w:t>。与斜坡边缘距离</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100mm</w:t>
        </w:r>
      </w:smartTag>
      <w:r w:rsidRPr="00FF03D9">
        <w:rPr>
          <w:rFonts w:ascii="宋体" w:hAnsi="宋体" w:hint="eastAsia"/>
          <w:bCs/>
          <w:sz w:val="24"/>
        </w:rPr>
        <w:t>设有放置区，放置区距坡顶高度差为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50mm</w:t>
        </w:r>
      </w:smartTag>
      <w:r w:rsidRPr="00FF03D9">
        <w:rPr>
          <w:rFonts w:ascii="宋体" w:hAnsi="宋体" w:hint="eastAsia"/>
          <w:bCs/>
          <w:sz w:val="24"/>
        </w:rPr>
        <w:t>，为两层，每层高差</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50mm</w:t>
        </w:r>
      </w:smartTag>
      <w:r w:rsidRPr="00FF03D9">
        <w:rPr>
          <w:rFonts w:ascii="宋体" w:hAnsi="宋体" w:hint="eastAsia"/>
          <w:bCs/>
          <w:sz w:val="24"/>
        </w:rPr>
        <w:t>，深</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100mm</w:t>
        </w:r>
      </w:smartTag>
      <w:r w:rsidRPr="00FF03D9">
        <w:rPr>
          <w:rFonts w:ascii="宋体" w:hAnsi="宋体" w:hint="eastAsia"/>
          <w:bCs/>
          <w:sz w:val="24"/>
        </w:rPr>
        <w:t>，宽</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bCs/>
            <w:sz w:val="24"/>
          </w:rPr>
          <w:t>400mm</w:t>
        </w:r>
      </w:smartTag>
      <w:r w:rsidRPr="00FF03D9">
        <w:rPr>
          <w:rFonts w:ascii="宋体" w:hAnsi="宋体" w:hint="eastAsia"/>
          <w:bCs/>
          <w:sz w:val="24"/>
        </w:rPr>
        <w:t>，</w:t>
      </w:r>
      <w:r w:rsidRPr="00FF03D9">
        <w:rPr>
          <w:rFonts w:ascii="宋体" w:hAnsi="宋体"/>
          <w:bCs/>
          <w:sz w:val="24"/>
        </w:rPr>
        <w:t>EVA</w:t>
      </w:r>
      <w:r w:rsidRPr="00FF03D9">
        <w:rPr>
          <w:rFonts w:ascii="宋体" w:hAnsi="宋体" w:hint="eastAsia"/>
          <w:bCs/>
          <w:sz w:val="24"/>
        </w:rPr>
        <w:t>材质，附有红、绿、蓝三色贴纸，形成</w:t>
      </w:r>
      <w:r w:rsidRPr="00FF03D9">
        <w:rPr>
          <w:rFonts w:ascii="宋体" w:hAnsi="宋体"/>
          <w:bCs/>
          <w:sz w:val="24"/>
        </w:rPr>
        <w:t>6</w:t>
      </w:r>
      <w:r w:rsidRPr="00FF03D9">
        <w:rPr>
          <w:rFonts w:ascii="宋体" w:hAnsi="宋体" w:hint="eastAsia"/>
          <w:bCs/>
          <w:sz w:val="24"/>
        </w:rPr>
        <w:t>个错乱的色块，每个色块中心区域有</w:t>
      </w:r>
      <w:r w:rsidRPr="00FF03D9">
        <w:rPr>
          <w:rFonts w:ascii="宋体" w:hint="eastAsia"/>
          <w:bCs/>
          <w:sz w:val="24"/>
        </w:rPr>
        <w:t>Φ</w:t>
      </w:r>
      <w:r w:rsidRPr="00FF03D9">
        <w:rPr>
          <w:rFonts w:ascii="宋体" w:hAnsi="宋体"/>
          <w:bCs/>
          <w:sz w:val="24"/>
        </w:rPr>
        <w:t>25</w:t>
      </w:r>
      <w:r w:rsidRPr="00FF03D9">
        <w:rPr>
          <w:rFonts w:ascii="宋体" w:hAnsi="宋体" w:hint="eastAsia"/>
          <w:bCs/>
          <w:sz w:val="24"/>
        </w:rPr>
        <w:t>的黑点，其形状尺寸示意图如图</w:t>
      </w:r>
      <w:r w:rsidRPr="00FF03D9">
        <w:rPr>
          <w:rFonts w:ascii="宋体" w:hAnsi="宋体"/>
          <w:bCs/>
          <w:sz w:val="24"/>
        </w:rPr>
        <w:t>5</w:t>
      </w:r>
      <w:r w:rsidRPr="00FF03D9">
        <w:rPr>
          <w:rFonts w:ascii="宋体" w:hAnsi="宋体" w:hint="eastAsia"/>
          <w:bCs/>
          <w:sz w:val="24"/>
        </w:rPr>
        <w:t>所示。小车需要驶上斜坡，将不同颜色的物料大端朝下放置于对应颜色的色块上。决赛第一阶段色块颜色如图</w:t>
      </w:r>
      <w:r w:rsidRPr="00FF03D9">
        <w:rPr>
          <w:rFonts w:ascii="宋体" w:hAnsi="宋体"/>
          <w:bCs/>
          <w:sz w:val="24"/>
        </w:rPr>
        <w:t>1</w:t>
      </w:r>
      <w:r w:rsidRPr="00FF03D9">
        <w:rPr>
          <w:rFonts w:ascii="宋体" w:hAnsi="宋体" w:hint="eastAsia"/>
          <w:bCs/>
          <w:sz w:val="24"/>
        </w:rPr>
        <w:t>所示，第二阶段比赛将在调试前公布储物台色块排列情况。</w:t>
      </w:r>
    </w:p>
    <w:p w:rsidR="002A41BF" w:rsidRPr="00FF03D9" w:rsidRDefault="002A41BF" w:rsidP="004C39E3">
      <w:pPr>
        <w:spacing w:line="360" w:lineRule="auto"/>
        <w:jc w:val="center"/>
        <w:rPr>
          <w:sz w:val="24"/>
        </w:rPr>
      </w:pPr>
      <w:r w:rsidRPr="00B47CCF">
        <w:rPr>
          <w:noProof/>
          <w:sz w:val="24"/>
        </w:rPr>
        <w:pict>
          <v:shape id="图片 6" o:spid="_x0000_i1029" type="#_x0000_t75" alt="斜坡" style="width:309.75pt;height:183pt;visibility:visible">
            <v:imagedata r:id="rId14" o:title=""/>
          </v:shape>
        </w:pict>
      </w:r>
    </w:p>
    <w:p w:rsidR="002A41BF" w:rsidRPr="007051A2" w:rsidRDefault="002A41BF" w:rsidP="001D20E0">
      <w:pPr>
        <w:adjustRightInd w:val="0"/>
        <w:snapToGrid w:val="0"/>
        <w:spacing w:beforeLines="50" w:line="300" w:lineRule="auto"/>
        <w:ind w:firstLineChars="200" w:firstLine="482"/>
        <w:jc w:val="center"/>
        <w:rPr>
          <w:b/>
          <w:bCs/>
          <w:sz w:val="24"/>
        </w:rPr>
      </w:pPr>
      <w:r w:rsidRPr="007051A2">
        <w:rPr>
          <w:rFonts w:hint="eastAsia"/>
          <w:b/>
          <w:bCs/>
          <w:sz w:val="24"/>
        </w:rPr>
        <w:t>图</w:t>
      </w:r>
      <w:r>
        <w:rPr>
          <w:b/>
          <w:bCs/>
          <w:sz w:val="24"/>
        </w:rPr>
        <w:t>5</w:t>
      </w:r>
      <w:r w:rsidRPr="007051A2">
        <w:rPr>
          <w:b/>
          <w:bCs/>
          <w:sz w:val="24"/>
        </w:rPr>
        <w:t xml:space="preserve"> </w:t>
      </w:r>
      <w:r w:rsidRPr="007051A2">
        <w:rPr>
          <w:rFonts w:hint="eastAsia"/>
          <w:b/>
          <w:bCs/>
          <w:sz w:val="24"/>
        </w:rPr>
        <w:t>梯形斜坡形状尺寸示意图</w:t>
      </w:r>
    </w:p>
    <w:p w:rsidR="002A41BF" w:rsidRPr="00FF03D9" w:rsidRDefault="002A41BF" w:rsidP="004C39E3">
      <w:pPr>
        <w:spacing w:line="360" w:lineRule="auto"/>
        <w:jc w:val="center"/>
        <w:rPr>
          <w:sz w:val="24"/>
        </w:rPr>
      </w:pPr>
      <w:r w:rsidRPr="00B47CCF">
        <w:rPr>
          <w:noProof/>
          <w:sz w:val="24"/>
        </w:rPr>
        <w:pict>
          <v:shape id="图片 7" o:spid="_x0000_i1030" type="#_x0000_t75" alt="储物台" style="width:273pt;height:210pt;visibility:visible">
            <v:imagedata r:id="rId15" o:title="" croptop="2100f"/>
          </v:shape>
        </w:pict>
      </w:r>
    </w:p>
    <w:p w:rsidR="002A41BF" w:rsidRPr="007051A2" w:rsidRDefault="002A41BF" w:rsidP="001D20E0">
      <w:pPr>
        <w:adjustRightInd w:val="0"/>
        <w:snapToGrid w:val="0"/>
        <w:spacing w:beforeLines="50" w:line="300" w:lineRule="auto"/>
        <w:ind w:firstLineChars="200" w:firstLine="482"/>
        <w:jc w:val="center"/>
        <w:rPr>
          <w:b/>
          <w:bCs/>
          <w:sz w:val="24"/>
        </w:rPr>
      </w:pPr>
      <w:r w:rsidRPr="007051A2">
        <w:rPr>
          <w:rFonts w:hint="eastAsia"/>
          <w:b/>
          <w:bCs/>
          <w:sz w:val="24"/>
        </w:rPr>
        <w:t>图</w:t>
      </w:r>
      <w:r>
        <w:rPr>
          <w:b/>
          <w:bCs/>
          <w:sz w:val="24"/>
        </w:rPr>
        <w:t>6</w:t>
      </w:r>
      <w:r w:rsidRPr="007051A2">
        <w:rPr>
          <w:b/>
          <w:bCs/>
          <w:sz w:val="24"/>
        </w:rPr>
        <w:t xml:space="preserve"> </w:t>
      </w:r>
      <w:r w:rsidRPr="007051A2">
        <w:rPr>
          <w:rFonts w:hint="eastAsia"/>
          <w:b/>
          <w:bCs/>
          <w:sz w:val="24"/>
        </w:rPr>
        <w:t>放置区形状尺寸示意图</w:t>
      </w:r>
    </w:p>
    <w:p w:rsidR="002A41BF" w:rsidRPr="00FF03D9" w:rsidRDefault="002A41BF" w:rsidP="001D20E0">
      <w:pPr>
        <w:spacing w:beforeLines="50" w:afterLines="50" w:line="300" w:lineRule="auto"/>
        <w:rPr>
          <w:rFonts w:ascii="黑体" w:eastAsia="黑体" w:hAnsi="黑体"/>
          <w:b/>
          <w:bCs/>
          <w:sz w:val="28"/>
          <w:szCs w:val="28"/>
        </w:rPr>
      </w:pPr>
      <w:r w:rsidRPr="00FF03D9">
        <w:rPr>
          <w:rFonts w:ascii="黑体" w:eastAsia="黑体" w:hAnsi="黑体" w:hint="eastAsia"/>
          <w:b/>
          <w:bCs/>
          <w:sz w:val="28"/>
          <w:szCs w:val="28"/>
        </w:rPr>
        <w:t>三、任务</w:t>
      </w:r>
    </w:p>
    <w:p w:rsidR="002A41BF" w:rsidRPr="00FF03D9" w:rsidRDefault="002A41BF" w:rsidP="001D20E0">
      <w:pPr>
        <w:spacing w:line="300" w:lineRule="auto"/>
        <w:ind w:firstLineChars="200" w:firstLine="480"/>
        <w:rPr>
          <w:b/>
          <w:bCs/>
          <w:sz w:val="24"/>
        </w:rPr>
      </w:pPr>
      <w:r w:rsidRPr="00FF03D9">
        <w:rPr>
          <w:rFonts w:hint="eastAsia"/>
          <w:kern w:val="0"/>
          <w:sz w:val="24"/>
        </w:rPr>
        <w:t>在规定的时间内抓取物料为</w:t>
      </w:r>
      <w:r w:rsidRPr="00FF03D9">
        <w:rPr>
          <w:kern w:val="0"/>
          <w:sz w:val="24"/>
        </w:rPr>
        <w:t>ø50×70-ø30×10</w:t>
      </w:r>
      <w:r w:rsidRPr="00FF03D9">
        <w:rPr>
          <w:rFonts w:hint="eastAsia"/>
          <w:kern w:val="0"/>
          <w:sz w:val="24"/>
        </w:rPr>
        <w:t>的</w:t>
      </w:r>
      <w:r w:rsidRPr="00FF03D9">
        <w:rPr>
          <w:kern w:val="0"/>
          <w:sz w:val="24"/>
        </w:rPr>
        <w:t>EVA</w:t>
      </w:r>
      <w:r w:rsidRPr="00FF03D9">
        <w:rPr>
          <w:rFonts w:hint="eastAsia"/>
          <w:kern w:val="0"/>
          <w:sz w:val="24"/>
        </w:rPr>
        <w:t>圆柱体（</w:t>
      </w:r>
      <w:r w:rsidRPr="00FF03D9">
        <w:rPr>
          <w:kern w:val="0"/>
          <w:sz w:val="24"/>
        </w:rPr>
        <w:t>EVA</w:t>
      </w:r>
      <w:r w:rsidRPr="00FF03D9">
        <w:rPr>
          <w:rFonts w:hint="eastAsia"/>
          <w:kern w:val="0"/>
          <w:sz w:val="24"/>
        </w:rPr>
        <w:t>材料为乙烯</w:t>
      </w:r>
      <w:r w:rsidRPr="00FF03D9">
        <w:rPr>
          <w:kern w:val="0"/>
          <w:sz w:val="24"/>
        </w:rPr>
        <w:t>-</w:t>
      </w:r>
      <w:r w:rsidRPr="00FF03D9">
        <w:rPr>
          <w:rFonts w:hint="eastAsia"/>
          <w:kern w:val="0"/>
          <w:sz w:val="24"/>
        </w:rPr>
        <w:t>醋酸乙烯共聚物发泡材料）（详见附件</w:t>
      </w:r>
      <w:r w:rsidRPr="00FF03D9">
        <w:rPr>
          <w:kern w:val="0"/>
          <w:sz w:val="24"/>
        </w:rPr>
        <w:t>1</w:t>
      </w:r>
      <w:r w:rsidRPr="00FF03D9">
        <w:rPr>
          <w:rFonts w:hint="eastAsia"/>
          <w:kern w:val="0"/>
          <w:sz w:val="24"/>
        </w:rPr>
        <w:t>图</w:t>
      </w:r>
      <w:r w:rsidRPr="00FF03D9">
        <w:rPr>
          <w:kern w:val="0"/>
          <w:sz w:val="24"/>
        </w:rPr>
        <w:t>4</w:t>
      </w:r>
      <w:r w:rsidRPr="00FF03D9">
        <w:rPr>
          <w:rFonts w:hint="eastAsia"/>
          <w:kern w:val="0"/>
          <w:sz w:val="24"/>
        </w:rPr>
        <w:t>），实现从起点、装载区、挡板、放置区和终点的搬运。装载区</w:t>
      </w:r>
      <w:r w:rsidRPr="00FF03D9">
        <w:rPr>
          <w:rFonts w:hint="eastAsia"/>
          <w:bCs/>
          <w:sz w:val="24"/>
        </w:rPr>
        <w:t>有一定高度，需</w:t>
      </w:r>
      <w:r w:rsidRPr="00FF03D9">
        <w:rPr>
          <w:rFonts w:hint="eastAsia"/>
          <w:kern w:val="0"/>
          <w:sz w:val="24"/>
        </w:rPr>
        <w:t>抓取执行机构有伸展功能，以实现对目标物的</w:t>
      </w:r>
      <w:r w:rsidRPr="00FF03D9">
        <w:rPr>
          <w:rFonts w:hint="eastAsia"/>
          <w:bCs/>
          <w:sz w:val="24"/>
        </w:rPr>
        <w:t>抓取和翻转动作。放置区也有一定高度，需</w:t>
      </w:r>
      <w:r w:rsidRPr="00FF03D9">
        <w:rPr>
          <w:rFonts w:hint="eastAsia"/>
          <w:kern w:val="0"/>
          <w:sz w:val="24"/>
        </w:rPr>
        <w:t>抓取执行机构有伸展功能以及定位功能</w:t>
      </w:r>
      <w:r w:rsidRPr="00FF03D9">
        <w:rPr>
          <w:rFonts w:hint="eastAsia"/>
          <w:bCs/>
          <w:sz w:val="24"/>
        </w:rPr>
        <w:t>，以实现对抓取</w:t>
      </w:r>
      <w:r w:rsidRPr="00FF03D9">
        <w:rPr>
          <w:rFonts w:hint="eastAsia"/>
          <w:kern w:val="0"/>
          <w:sz w:val="24"/>
        </w:rPr>
        <w:t>物的分区摆放和</w:t>
      </w:r>
      <w:r w:rsidRPr="00FF03D9">
        <w:rPr>
          <w:rFonts w:hint="eastAsia"/>
          <w:bCs/>
          <w:sz w:val="24"/>
        </w:rPr>
        <w:t>码垛动作。</w:t>
      </w:r>
    </w:p>
    <w:p w:rsidR="002A41BF" w:rsidRPr="00FF03D9" w:rsidRDefault="002A41BF" w:rsidP="001D20E0">
      <w:pPr>
        <w:spacing w:beforeLines="50" w:afterLines="50" w:line="300" w:lineRule="auto"/>
        <w:rPr>
          <w:rFonts w:ascii="黑体" w:eastAsia="黑体" w:hAnsi="黑体"/>
          <w:b/>
          <w:bCs/>
          <w:sz w:val="28"/>
          <w:szCs w:val="28"/>
        </w:rPr>
      </w:pPr>
      <w:r w:rsidRPr="00FF03D9">
        <w:rPr>
          <w:rFonts w:ascii="黑体" w:eastAsia="黑体" w:hAnsi="黑体" w:hint="eastAsia"/>
          <w:b/>
          <w:bCs/>
          <w:sz w:val="28"/>
          <w:szCs w:val="28"/>
        </w:rPr>
        <w:t>四、评分细则</w:t>
      </w:r>
    </w:p>
    <w:p w:rsidR="002A41BF" w:rsidRPr="00FF03D9" w:rsidRDefault="002A41BF" w:rsidP="001D20E0">
      <w:pPr>
        <w:spacing w:line="360" w:lineRule="auto"/>
        <w:ind w:firstLineChars="200" w:firstLine="480"/>
        <w:rPr>
          <w:b/>
          <w:bCs/>
          <w:sz w:val="24"/>
        </w:rPr>
      </w:pPr>
      <w:r w:rsidRPr="00FF03D9">
        <w:rPr>
          <w:rFonts w:hint="eastAsia"/>
          <w:bCs/>
          <w:sz w:val="24"/>
        </w:rPr>
        <w:t>最终以</w:t>
      </w:r>
      <w:r w:rsidRPr="00FF03D9">
        <w:rPr>
          <w:rFonts w:hint="eastAsia"/>
          <w:kern w:val="0"/>
          <w:sz w:val="24"/>
        </w:rPr>
        <w:t>小车</w:t>
      </w:r>
      <w:r w:rsidRPr="00FF03D9">
        <w:rPr>
          <w:rFonts w:hint="eastAsia"/>
          <w:bCs/>
          <w:sz w:val="24"/>
        </w:rPr>
        <w:t>完成任务的数量、完成任务的时间和小车创新程度、小车轻重等综合评价。</w:t>
      </w:r>
      <w:r w:rsidRPr="00FF03D9">
        <w:rPr>
          <w:rFonts w:hint="eastAsia"/>
          <w:b/>
          <w:sz w:val="24"/>
        </w:rPr>
        <w:t>评分细则</w:t>
      </w:r>
      <w:r w:rsidRPr="00FF03D9">
        <w:rPr>
          <w:rFonts w:hint="eastAsia"/>
          <w:b/>
          <w:bCs/>
          <w:sz w:val="24"/>
        </w:rPr>
        <w:t>说明如下：</w:t>
      </w:r>
    </w:p>
    <w:p w:rsidR="002A41BF" w:rsidRPr="00FF03D9" w:rsidRDefault="002A41BF" w:rsidP="001D20E0">
      <w:pPr>
        <w:spacing w:beforeLines="50" w:afterLines="50" w:line="360" w:lineRule="auto"/>
        <w:rPr>
          <w:rFonts w:ascii="黑体" w:eastAsia="黑体" w:hAnsi="黑体"/>
          <w:b/>
          <w:sz w:val="28"/>
          <w:szCs w:val="28"/>
        </w:rPr>
      </w:pPr>
      <w:r w:rsidRPr="00FF03D9">
        <w:rPr>
          <w:rFonts w:ascii="黑体" w:eastAsia="黑体" w:hAnsi="黑体"/>
          <w:b/>
          <w:sz w:val="28"/>
          <w:szCs w:val="28"/>
        </w:rPr>
        <w:t>1.</w:t>
      </w:r>
      <w:r w:rsidRPr="00FF03D9">
        <w:rPr>
          <w:rFonts w:ascii="黑体" w:eastAsia="黑体" w:hAnsi="黑体" w:hint="eastAsia"/>
          <w:b/>
          <w:sz w:val="28"/>
          <w:szCs w:val="28"/>
        </w:rPr>
        <w:t>决赛第一阶段（淘汰赛）评分细则</w:t>
      </w:r>
    </w:p>
    <w:p w:rsidR="002A41BF" w:rsidRPr="00FF03D9" w:rsidRDefault="002A41BF" w:rsidP="001D20E0">
      <w:pPr>
        <w:pStyle w:val="2"/>
        <w:widowControl/>
        <w:spacing w:line="360" w:lineRule="auto"/>
        <w:ind w:firstLine="482"/>
        <w:jc w:val="left"/>
        <w:rPr>
          <w:b/>
          <w:sz w:val="24"/>
        </w:rPr>
      </w:pPr>
      <w:r w:rsidRPr="00FF03D9">
        <w:rPr>
          <w:rFonts w:hint="eastAsia"/>
          <w:b/>
          <w:sz w:val="24"/>
        </w:rPr>
        <w:t>此阶段满分</w:t>
      </w:r>
      <w:r w:rsidRPr="00FF03D9">
        <w:rPr>
          <w:b/>
          <w:sz w:val="24"/>
        </w:rPr>
        <w:t>90</w:t>
      </w:r>
      <w:r w:rsidRPr="00FF03D9">
        <w:rPr>
          <w:rFonts w:hint="eastAsia"/>
          <w:b/>
          <w:sz w:val="24"/>
        </w:rPr>
        <w:t>分，根据成绩取总队伍数的</w:t>
      </w:r>
      <w:r w:rsidRPr="00FF03D9">
        <w:rPr>
          <w:b/>
          <w:sz w:val="24"/>
        </w:rPr>
        <w:t>50%</w:t>
      </w:r>
      <w:r w:rsidRPr="00FF03D9">
        <w:rPr>
          <w:rFonts w:hint="eastAsia"/>
          <w:b/>
          <w:sz w:val="24"/>
        </w:rPr>
        <w:t>进入第二阶段竞赛。</w:t>
      </w:r>
    </w:p>
    <w:p w:rsidR="002A41BF" w:rsidRPr="00FF03D9" w:rsidRDefault="002A41BF" w:rsidP="001D20E0">
      <w:pPr>
        <w:spacing w:afterLines="50" w:line="360" w:lineRule="auto"/>
        <w:ind w:firstLineChars="200" w:firstLine="480"/>
      </w:pPr>
      <w:r w:rsidRPr="00FF03D9">
        <w:rPr>
          <w:rFonts w:hint="eastAsia"/>
          <w:sz w:val="24"/>
        </w:rPr>
        <w:t>此阶段需完成</w:t>
      </w:r>
      <w:r w:rsidRPr="00FF03D9">
        <w:rPr>
          <w:sz w:val="24"/>
        </w:rPr>
        <w:t>3</w:t>
      </w:r>
      <w:r w:rsidRPr="00FF03D9">
        <w:rPr>
          <w:rFonts w:hint="eastAsia"/>
          <w:sz w:val="24"/>
        </w:rPr>
        <w:t>个物料的搬运，规定的动作有：取料、上坡、翻转物料、放物料，到达终点，在决赛第一阶段任务设置时，</w:t>
      </w:r>
      <w:r w:rsidRPr="00FF03D9">
        <w:rPr>
          <w:sz w:val="24"/>
        </w:rPr>
        <w:t>3</w:t>
      </w:r>
      <w:r w:rsidRPr="00FF03D9">
        <w:rPr>
          <w:rFonts w:hint="eastAsia"/>
          <w:sz w:val="24"/>
        </w:rPr>
        <w:t>个物料按照不同的颜色分别放置在装载区下层对应色彩的色块上，取料后并翻转物料搬运至放置区，将</w:t>
      </w:r>
      <w:r w:rsidRPr="00FF03D9">
        <w:rPr>
          <w:sz w:val="24"/>
        </w:rPr>
        <w:t>3</w:t>
      </w:r>
      <w:r w:rsidRPr="00FF03D9">
        <w:rPr>
          <w:rFonts w:hint="eastAsia"/>
          <w:sz w:val="24"/>
        </w:rPr>
        <w:t>个物料分别放置于放置区的下层对应色彩的色块上。每组比赛时间</w:t>
      </w:r>
      <w:r w:rsidRPr="00FF03D9">
        <w:rPr>
          <w:sz w:val="24"/>
        </w:rPr>
        <w:t>5</w:t>
      </w:r>
      <w:r w:rsidRPr="00FF03D9">
        <w:rPr>
          <w:rFonts w:hint="eastAsia"/>
          <w:sz w:val="24"/>
        </w:rPr>
        <w:t>分钟，可有两次比赛机会，取两次比赛中的最好成绩。按动作完成度和总时间计算各队成绩。如表格所示，每种动作计</w:t>
      </w:r>
      <w:r w:rsidRPr="00FF03D9">
        <w:rPr>
          <w:sz w:val="24"/>
        </w:rPr>
        <w:t>5</w:t>
      </w:r>
      <w:r w:rsidRPr="00FF03D9">
        <w:rPr>
          <w:rFonts w:hint="eastAsia"/>
          <w:sz w:val="24"/>
        </w:rPr>
        <w:t>分（每种动作只计分一次），满分</w:t>
      </w:r>
      <w:r w:rsidRPr="00FF03D9">
        <w:rPr>
          <w:sz w:val="24"/>
        </w:rPr>
        <w:t>90</w:t>
      </w:r>
      <w:r w:rsidRPr="00FF03D9">
        <w:rPr>
          <w:rFonts w:hint="eastAsia"/>
          <w:sz w:val="24"/>
        </w:rPr>
        <w:t>分，时间作为成绩相同时的排序依据。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50"/>
        <w:gridCol w:w="851"/>
        <w:gridCol w:w="708"/>
        <w:gridCol w:w="1134"/>
        <w:gridCol w:w="851"/>
        <w:gridCol w:w="1134"/>
        <w:gridCol w:w="850"/>
        <w:gridCol w:w="993"/>
      </w:tblGrid>
      <w:tr w:rsidR="002A41BF" w:rsidRPr="00FF03D9" w:rsidTr="0063148A">
        <w:trPr>
          <w:jc w:val="center"/>
        </w:trPr>
        <w:tc>
          <w:tcPr>
            <w:tcW w:w="1101" w:type="dxa"/>
          </w:tcPr>
          <w:p w:rsidR="002A41BF" w:rsidRPr="00FF03D9" w:rsidRDefault="002A41BF" w:rsidP="0063148A">
            <w:pPr>
              <w:widowControl/>
              <w:jc w:val="left"/>
              <w:rPr>
                <w:szCs w:val="21"/>
              </w:rPr>
            </w:pPr>
            <w:r w:rsidRPr="00FF03D9">
              <w:rPr>
                <w:rFonts w:hint="eastAsia"/>
                <w:szCs w:val="21"/>
              </w:rPr>
              <w:t>序号</w:t>
            </w:r>
            <w:r w:rsidRPr="00FF03D9">
              <w:rPr>
                <w:szCs w:val="21"/>
              </w:rPr>
              <w:t>/</w:t>
            </w:r>
            <w:r w:rsidRPr="00FF03D9">
              <w:rPr>
                <w:rFonts w:hint="eastAsia"/>
                <w:szCs w:val="21"/>
              </w:rPr>
              <w:t>规定动作</w:t>
            </w:r>
          </w:p>
        </w:tc>
        <w:tc>
          <w:tcPr>
            <w:tcW w:w="850" w:type="dxa"/>
          </w:tcPr>
          <w:p w:rsidR="002A41BF" w:rsidRPr="00FF03D9" w:rsidRDefault="002A41BF" w:rsidP="0063148A">
            <w:pPr>
              <w:widowControl/>
              <w:jc w:val="left"/>
              <w:rPr>
                <w:szCs w:val="21"/>
              </w:rPr>
            </w:pPr>
            <w:r w:rsidRPr="00FF03D9">
              <w:rPr>
                <w:rFonts w:hint="eastAsia"/>
                <w:szCs w:val="21"/>
              </w:rPr>
              <w:t>取料</w:t>
            </w:r>
          </w:p>
        </w:tc>
        <w:tc>
          <w:tcPr>
            <w:tcW w:w="851" w:type="dxa"/>
          </w:tcPr>
          <w:p w:rsidR="002A41BF" w:rsidRPr="00FF03D9" w:rsidRDefault="002A41BF" w:rsidP="0063148A">
            <w:pPr>
              <w:widowControl/>
              <w:jc w:val="left"/>
              <w:rPr>
                <w:szCs w:val="21"/>
              </w:rPr>
            </w:pPr>
            <w:r w:rsidRPr="00FF03D9">
              <w:rPr>
                <w:rFonts w:hint="eastAsia"/>
                <w:szCs w:val="21"/>
              </w:rPr>
              <w:t>过挡板</w:t>
            </w:r>
          </w:p>
        </w:tc>
        <w:tc>
          <w:tcPr>
            <w:tcW w:w="708" w:type="dxa"/>
          </w:tcPr>
          <w:p w:rsidR="002A41BF" w:rsidRPr="00FF03D9" w:rsidRDefault="002A41BF" w:rsidP="0063148A">
            <w:pPr>
              <w:widowControl/>
              <w:jc w:val="left"/>
              <w:rPr>
                <w:szCs w:val="21"/>
              </w:rPr>
            </w:pPr>
            <w:r w:rsidRPr="00FF03D9">
              <w:rPr>
                <w:rFonts w:hint="eastAsia"/>
                <w:szCs w:val="21"/>
              </w:rPr>
              <w:t>上坡</w:t>
            </w:r>
          </w:p>
        </w:tc>
        <w:tc>
          <w:tcPr>
            <w:tcW w:w="1134" w:type="dxa"/>
          </w:tcPr>
          <w:p w:rsidR="002A41BF" w:rsidRPr="00FF03D9" w:rsidRDefault="002A41BF" w:rsidP="0063148A">
            <w:pPr>
              <w:widowControl/>
              <w:jc w:val="left"/>
              <w:rPr>
                <w:szCs w:val="21"/>
              </w:rPr>
            </w:pPr>
            <w:r w:rsidRPr="00FF03D9">
              <w:rPr>
                <w:rFonts w:hint="eastAsia"/>
                <w:szCs w:val="21"/>
              </w:rPr>
              <w:t>翻转物料</w:t>
            </w:r>
          </w:p>
        </w:tc>
        <w:tc>
          <w:tcPr>
            <w:tcW w:w="851" w:type="dxa"/>
          </w:tcPr>
          <w:p w:rsidR="002A41BF" w:rsidRPr="00FF03D9" w:rsidRDefault="002A41BF" w:rsidP="0063148A">
            <w:pPr>
              <w:widowControl/>
              <w:jc w:val="left"/>
              <w:rPr>
                <w:szCs w:val="21"/>
              </w:rPr>
            </w:pPr>
            <w:r w:rsidRPr="00FF03D9">
              <w:rPr>
                <w:rFonts w:hint="eastAsia"/>
                <w:szCs w:val="21"/>
              </w:rPr>
              <w:t>放物料</w:t>
            </w:r>
          </w:p>
        </w:tc>
        <w:tc>
          <w:tcPr>
            <w:tcW w:w="1134" w:type="dxa"/>
          </w:tcPr>
          <w:p w:rsidR="002A41BF" w:rsidRPr="00FF03D9" w:rsidRDefault="002A41BF" w:rsidP="0063148A">
            <w:pPr>
              <w:widowControl/>
              <w:jc w:val="left"/>
              <w:rPr>
                <w:szCs w:val="21"/>
              </w:rPr>
            </w:pPr>
            <w:r w:rsidRPr="00FF03D9">
              <w:rPr>
                <w:rFonts w:hint="eastAsia"/>
                <w:szCs w:val="21"/>
              </w:rPr>
              <w:t>到达终点</w:t>
            </w:r>
          </w:p>
        </w:tc>
        <w:tc>
          <w:tcPr>
            <w:tcW w:w="850" w:type="dxa"/>
          </w:tcPr>
          <w:p w:rsidR="002A41BF" w:rsidRPr="00FF03D9" w:rsidRDefault="002A41BF" w:rsidP="0063148A">
            <w:pPr>
              <w:widowControl/>
              <w:jc w:val="left"/>
              <w:rPr>
                <w:szCs w:val="21"/>
              </w:rPr>
            </w:pPr>
            <w:r w:rsidRPr="00FF03D9">
              <w:rPr>
                <w:rFonts w:hint="eastAsia"/>
                <w:szCs w:val="21"/>
              </w:rPr>
              <w:t>总时间</w:t>
            </w:r>
          </w:p>
        </w:tc>
        <w:tc>
          <w:tcPr>
            <w:tcW w:w="993" w:type="dxa"/>
          </w:tcPr>
          <w:p w:rsidR="002A41BF" w:rsidRPr="00FF03D9" w:rsidRDefault="002A41BF" w:rsidP="0063148A">
            <w:pPr>
              <w:widowControl/>
              <w:jc w:val="left"/>
              <w:rPr>
                <w:szCs w:val="21"/>
              </w:rPr>
            </w:pPr>
            <w:r w:rsidRPr="00FF03D9">
              <w:rPr>
                <w:rFonts w:hint="eastAsia"/>
                <w:szCs w:val="21"/>
              </w:rPr>
              <w:t>总成绩</w:t>
            </w:r>
          </w:p>
        </w:tc>
      </w:tr>
      <w:tr w:rsidR="002A41BF" w:rsidRPr="00FF03D9" w:rsidTr="0063148A">
        <w:trPr>
          <w:jc w:val="center"/>
        </w:trPr>
        <w:tc>
          <w:tcPr>
            <w:tcW w:w="1101" w:type="dxa"/>
          </w:tcPr>
          <w:p w:rsidR="002A41BF" w:rsidRPr="00FF03D9" w:rsidRDefault="002A41BF" w:rsidP="0063148A">
            <w:pPr>
              <w:widowControl/>
              <w:jc w:val="left"/>
              <w:rPr>
                <w:sz w:val="24"/>
              </w:rPr>
            </w:pPr>
            <w:r w:rsidRPr="00FF03D9">
              <w:rPr>
                <w:rFonts w:hint="eastAsia"/>
                <w:sz w:val="24"/>
              </w:rPr>
              <w:t>物料</w:t>
            </w:r>
            <w:r w:rsidRPr="00FF03D9">
              <w:rPr>
                <w:sz w:val="24"/>
              </w:rPr>
              <w:t>1</w:t>
            </w:r>
          </w:p>
        </w:tc>
        <w:tc>
          <w:tcPr>
            <w:tcW w:w="850"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708"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0" w:type="dxa"/>
            <w:vMerge w:val="restart"/>
          </w:tcPr>
          <w:p w:rsidR="002A41BF" w:rsidRPr="00FF03D9" w:rsidRDefault="002A41BF" w:rsidP="0063148A">
            <w:pPr>
              <w:widowControl/>
              <w:jc w:val="left"/>
              <w:rPr>
                <w:sz w:val="24"/>
              </w:rPr>
            </w:pPr>
          </w:p>
        </w:tc>
        <w:tc>
          <w:tcPr>
            <w:tcW w:w="993" w:type="dxa"/>
            <w:vMerge w:val="restart"/>
          </w:tcPr>
          <w:p w:rsidR="002A41BF" w:rsidRPr="00FF03D9" w:rsidRDefault="002A41BF" w:rsidP="0063148A">
            <w:pPr>
              <w:widowControl/>
              <w:jc w:val="left"/>
              <w:rPr>
                <w:sz w:val="24"/>
              </w:rPr>
            </w:pPr>
          </w:p>
        </w:tc>
      </w:tr>
      <w:tr w:rsidR="002A41BF" w:rsidRPr="00FF03D9" w:rsidTr="0063148A">
        <w:trPr>
          <w:jc w:val="center"/>
        </w:trPr>
        <w:tc>
          <w:tcPr>
            <w:tcW w:w="1101" w:type="dxa"/>
          </w:tcPr>
          <w:p w:rsidR="002A41BF" w:rsidRPr="00FF03D9" w:rsidRDefault="002A41BF" w:rsidP="0063148A">
            <w:pPr>
              <w:widowControl/>
              <w:jc w:val="left"/>
              <w:rPr>
                <w:sz w:val="24"/>
              </w:rPr>
            </w:pPr>
            <w:r w:rsidRPr="00FF03D9">
              <w:rPr>
                <w:rFonts w:hint="eastAsia"/>
                <w:sz w:val="24"/>
              </w:rPr>
              <w:t>物料</w:t>
            </w:r>
            <w:r w:rsidRPr="00FF03D9">
              <w:rPr>
                <w:sz w:val="24"/>
              </w:rPr>
              <w:t>2</w:t>
            </w:r>
          </w:p>
        </w:tc>
        <w:tc>
          <w:tcPr>
            <w:tcW w:w="850"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708"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0" w:type="dxa"/>
            <w:vMerge/>
          </w:tcPr>
          <w:p w:rsidR="002A41BF" w:rsidRPr="00FF03D9" w:rsidRDefault="002A41BF" w:rsidP="0063148A">
            <w:pPr>
              <w:widowControl/>
              <w:jc w:val="left"/>
              <w:rPr>
                <w:sz w:val="24"/>
              </w:rPr>
            </w:pPr>
          </w:p>
        </w:tc>
        <w:tc>
          <w:tcPr>
            <w:tcW w:w="993" w:type="dxa"/>
            <w:vMerge/>
          </w:tcPr>
          <w:p w:rsidR="002A41BF" w:rsidRPr="00FF03D9" w:rsidRDefault="002A41BF" w:rsidP="0063148A">
            <w:pPr>
              <w:widowControl/>
              <w:jc w:val="left"/>
              <w:rPr>
                <w:sz w:val="24"/>
              </w:rPr>
            </w:pPr>
          </w:p>
        </w:tc>
      </w:tr>
      <w:tr w:rsidR="002A41BF" w:rsidRPr="00FF03D9" w:rsidTr="0063148A">
        <w:trPr>
          <w:jc w:val="center"/>
        </w:trPr>
        <w:tc>
          <w:tcPr>
            <w:tcW w:w="1101" w:type="dxa"/>
          </w:tcPr>
          <w:p w:rsidR="002A41BF" w:rsidRPr="00FF03D9" w:rsidRDefault="002A41BF" w:rsidP="0063148A">
            <w:pPr>
              <w:widowControl/>
              <w:jc w:val="left"/>
              <w:rPr>
                <w:sz w:val="24"/>
              </w:rPr>
            </w:pPr>
            <w:r w:rsidRPr="00FF03D9">
              <w:rPr>
                <w:rFonts w:hint="eastAsia"/>
                <w:sz w:val="24"/>
              </w:rPr>
              <w:t>物料</w:t>
            </w:r>
            <w:r w:rsidRPr="00FF03D9">
              <w:rPr>
                <w:sz w:val="24"/>
              </w:rPr>
              <w:t>3</w:t>
            </w:r>
          </w:p>
        </w:tc>
        <w:tc>
          <w:tcPr>
            <w:tcW w:w="850"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708"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1" w:type="dxa"/>
          </w:tcPr>
          <w:p w:rsidR="002A41BF" w:rsidRPr="00FF03D9" w:rsidRDefault="002A41BF" w:rsidP="0063148A">
            <w:pPr>
              <w:widowControl/>
              <w:jc w:val="left"/>
              <w:rPr>
                <w:sz w:val="24"/>
              </w:rPr>
            </w:pPr>
          </w:p>
        </w:tc>
        <w:tc>
          <w:tcPr>
            <w:tcW w:w="1134" w:type="dxa"/>
          </w:tcPr>
          <w:p w:rsidR="002A41BF" w:rsidRPr="00FF03D9" w:rsidRDefault="002A41BF" w:rsidP="0063148A">
            <w:pPr>
              <w:widowControl/>
              <w:jc w:val="left"/>
              <w:rPr>
                <w:sz w:val="24"/>
              </w:rPr>
            </w:pPr>
          </w:p>
        </w:tc>
        <w:tc>
          <w:tcPr>
            <w:tcW w:w="850" w:type="dxa"/>
            <w:vMerge/>
          </w:tcPr>
          <w:p w:rsidR="002A41BF" w:rsidRPr="00FF03D9" w:rsidRDefault="002A41BF" w:rsidP="0063148A">
            <w:pPr>
              <w:widowControl/>
              <w:jc w:val="left"/>
              <w:rPr>
                <w:sz w:val="24"/>
              </w:rPr>
            </w:pPr>
          </w:p>
        </w:tc>
        <w:tc>
          <w:tcPr>
            <w:tcW w:w="993" w:type="dxa"/>
            <w:vMerge/>
          </w:tcPr>
          <w:p w:rsidR="002A41BF" w:rsidRPr="00FF03D9" w:rsidRDefault="002A41BF" w:rsidP="0063148A">
            <w:pPr>
              <w:widowControl/>
              <w:jc w:val="left"/>
              <w:rPr>
                <w:sz w:val="24"/>
              </w:rPr>
            </w:pPr>
          </w:p>
        </w:tc>
      </w:tr>
    </w:tbl>
    <w:p w:rsidR="002A41BF" w:rsidRPr="00FF03D9" w:rsidRDefault="002A41BF" w:rsidP="001D20E0">
      <w:pPr>
        <w:widowControl/>
        <w:spacing w:beforeLines="50"/>
        <w:jc w:val="left"/>
        <w:rPr>
          <w:rFonts w:ascii="黑体" w:eastAsia="黑体" w:hAnsi="黑体"/>
          <w:sz w:val="24"/>
        </w:rPr>
      </w:pPr>
      <w:r w:rsidRPr="00FF03D9">
        <w:rPr>
          <w:rFonts w:ascii="黑体" w:eastAsia="黑体" w:hAnsi="黑体" w:hint="eastAsia"/>
          <w:szCs w:val="21"/>
        </w:rPr>
        <w:t>注：此项评分只作为淘汰的标准，不计入最终决赛成绩。</w:t>
      </w:r>
    </w:p>
    <w:p w:rsidR="002A41BF" w:rsidRPr="00FF03D9" w:rsidRDefault="002A41BF" w:rsidP="001D20E0">
      <w:pPr>
        <w:spacing w:beforeLines="50" w:afterLines="50" w:line="360" w:lineRule="auto"/>
        <w:rPr>
          <w:rFonts w:ascii="黑体" w:eastAsia="黑体" w:hAnsi="黑体"/>
          <w:b/>
          <w:sz w:val="28"/>
          <w:szCs w:val="28"/>
        </w:rPr>
      </w:pPr>
      <w:r w:rsidRPr="00FF03D9">
        <w:rPr>
          <w:rFonts w:ascii="黑体" w:eastAsia="黑体" w:hAnsi="黑体"/>
          <w:b/>
          <w:sz w:val="28"/>
          <w:szCs w:val="28"/>
        </w:rPr>
        <w:t>2.</w:t>
      </w:r>
      <w:r w:rsidRPr="00FF03D9">
        <w:rPr>
          <w:rFonts w:ascii="黑体" w:eastAsia="黑体" w:hAnsi="黑体" w:hint="eastAsia"/>
          <w:b/>
          <w:sz w:val="28"/>
          <w:szCs w:val="28"/>
        </w:rPr>
        <w:t>决赛第二阶段评分细则</w:t>
      </w:r>
    </w:p>
    <w:p w:rsidR="002A41BF" w:rsidRPr="00FF03D9" w:rsidRDefault="002A41BF" w:rsidP="004C39E3">
      <w:pPr>
        <w:pStyle w:val="2"/>
        <w:widowControl/>
        <w:spacing w:line="360" w:lineRule="auto"/>
        <w:ind w:left="390" w:firstLineChars="0" w:firstLine="0"/>
        <w:jc w:val="left"/>
        <w:rPr>
          <w:b/>
          <w:sz w:val="24"/>
        </w:rPr>
      </w:pPr>
      <w:r w:rsidRPr="00FF03D9">
        <w:rPr>
          <w:rFonts w:hint="eastAsia"/>
          <w:b/>
          <w:sz w:val="24"/>
        </w:rPr>
        <w:t>此阶段满分</w:t>
      </w:r>
      <w:r w:rsidRPr="00FF03D9">
        <w:rPr>
          <w:b/>
          <w:sz w:val="24"/>
        </w:rPr>
        <w:t>100</w:t>
      </w:r>
      <w:r w:rsidRPr="00FF03D9">
        <w:rPr>
          <w:rFonts w:hint="eastAsia"/>
          <w:b/>
          <w:sz w:val="24"/>
        </w:rPr>
        <w:t>分</w:t>
      </w:r>
    </w:p>
    <w:p w:rsidR="002A41BF" w:rsidRPr="00FF03D9" w:rsidRDefault="002A41BF" w:rsidP="004C39E3">
      <w:pPr>
        <w:pStyle w:val="2"/>
        <w:widowControl/>
        <w:spacing w:line="360" w:lineRule="auto"/>
        <w:ind w:left="390" w:firstLineChars="0" w:firstLine="0"/>
        <w:jc w:val="left"/>
        <w:rPr>
          <w:b/>
          <w:sz w:val="24"/>
        </w:rPr>
      </w:pPr>
      <w:r w:rsidRPr="00FF03D9">
        <w:rPr>
          <w:rFonts w:hint="eastAsia"/>
          <w:b/>
          <w:sz w:val="24"/>
        </w:rPr>
        <w:t>成绩计算公式如下：</w:t>
      </w:r>
    </w:p>
    <w:p w:rsidR="002A41BF" w:rsidRPr="00FF03D9" w:rsidRDefault="002A41BF" w:rsidP="004C39E3">
      <w:pPr>
        <w:spacing w:line="360" w:lineRule="auto"/>
        <w:jc w:val="center"/>
      </w:pPr>
      <w:r w:rsidRPr="00FF03D9">
        <w:t>S=A+B+C</w:t>
      </w:r>
    </w:p>
    <w:p w:rsidR="002A41BF" w:rsidRPr="00FF03D9" w:rsidRDefault="002A41BF" w:rsidP="004C39E3">
      <w:pPr>
        <w:pStyle w:val="2"/>
        <w:widowControl/>
        <w:spacing w:line="360" w:lineRule="auto"/>
        <w:ind w:left="390" w:firstLineChars="0" w:firstLine="0"/>
        <w:jc w:val="left"/>
        <w:rPr>
          <w:szCs w:val="21"/>
        </w:rPr>
      </w:pPr>
      <w:r w:rsidRPr="00FF03D9">
        <w:rPr>
          <w:rFonts w:hint="eastAsia"/>
          <w:szCs w:val="21"/>
        </w:rPr>
        <w:t>其中：</w:t>
      </w:r>
      <w:r w:rsidRPr="00FF03D9">
        <w:rPr>
          <w:szCs w:val="21"/>
        </w:rPr>
        <w:t>S</w:t>
      </w:r>
      <w:r w:rsidRPr="00FF03D9">
        <w:rPr>
          <w:rFonts w:hint="eastAsia"/>
          <w:szCs w:val="21"/>
        </w:rPr>
        <w:t>表示总分（满分</w:t>
      </w:r>
      <w:r w:rsidRPr="00FF03D9">
        <w:rPr>
          <w:szCs w:val="21"/>
        </w:rPr>
        <w:t>100</w:t>
      </w:r>
      <w:r w:rsidRPr="00FF03D9">
        <w:rPr>
          <w:rFonts w:hint="eastAsia"/>
          <w:szCs w:val="21"/>
        </w:rPr>
        <w:t>分）</w:t>
      </w:r>
    </w:p>
    <w:p w:rsidR="002A41BF" w:rsidRPr="00FF03D9" w:rsidRDefault="002A41BF" w:rsidP="001D20E0">
      <w:pPr>
        <w:spacing w:line="360" w:lineRule="auto"/>
        <w:ind w:firstLineChars="500" w:firstLine="1050"/>
      </w:pPr>
      <w:r w:rsidRPr="00FF03D9">
        <w:t>A</w:t>
      </w:r>
      <w:r w:rsidRPr="00FF03D9">
        <w:rPr>
          <w:rFonts w:hint="eastAsia"/>
        </w:rPr>
        <w:t>表示第</w:t>
      </w:r>
      <w:r w:rsidRPr="00FF03D9">
        <w:t>I</w:t>
      </w:r>
      <w:r w:rsidRPr="00FF03D9">
        <w:rPr>
          <w:rFonts w:hint="eastAsia"/>
        </w:rPr>
        <w:t>项智能小车现场运行分（满分</w:t>
      </w:r>
      <w:r w:rsidRPr="00FF03D9">
        <w:t>60</w:t>
      </w:r>
      <w:r w:rsidRPr="00FF03D9">
        <w:rPr>
          <w:rFonts w:hint="eastAsia"/>
        </w:rPr>
        <w:t>分）</w:t>
      </w:r>
    </w:p>
    <w:p w:rsidR="002A41BF" w:rsidRPr="00FF03D9" w:rsidRDefault="002A41BF" w:rsidP="001D20E0">
      <w:pPr>
        <w:spacing w:line="360" w:lineRule="auto"/>
        <w:ind w:firstLineChars="500" w:firstLine="1050"/>
      </w:pPr>
      <w:r w:rsidRPr="00FF03D9">
        <w:t>B</w:t>
      </w:r>
      <w:r w:rsidRPr="00FF03D9">
        <w:rPr>
          <w:rFonts w:hint="eastAsia"/>
        </w:rPr>
        <w:t>表示第</w:t>
      </w:r>
      <w:r w:rsidRPr="00FF03D9">
        <w:t>II</w:t>
      </w:r>
      <w:r w:rsidRPr="00FF03D9">
        <w:rPr>
          <w:rFonts w:hint="eastAsia"/>
        </w:rPr>
        <w:t>项设计报告和答辩（满分</w:t>
      </w:r>
      <w:r w:rsidRPr="00FF03D9">
        <w:t>20</w:t>
      </w:r>
      <w:r w:rsidRPr="00FF03D9">
        <w:rPr>
          <w:rFonts w:hint="eastAsia"/>
        </w:rPr>
        <w:t>分）</w:t>
      </w:r>
    </w:p>
    <w:p w:rsidR="002A41BF" w:rsidRPr="00FF03D9" w:rsidRDefault="002A41BF" w:rsidP="001D20E0">
      <w:pPr>
        <w:spacing w:line="360" w:lineRule="auto"/>
        <w:ind w:firstLineChars="500" w:firstLine="1050"/>
      </w:pPr>
      <w:r w:rsidRPr="00FF03D9">
        <w:t>C</w:t>
      </w:r>
      <w:r w:rsidRPr="00FF03D9">
        <w:rPr>
          <w:rFonts w:hint="eastAsia"/>
        </w:rPr>
        <w:t>表示第</w:t>
      </w:r>
      <w:r w:rsidRPr="00FF03D9">
        <w:t>III</w:t>
      </w:r>
      <w:r w:rsidRPr="00FF03D9">
        <w:rPr>
          <w:rFonts w:hint="eastAsia"/>
        </w:rPr>
        <w:t>项实操加工分（满分</w:t>
      </w:r>
      <w:r w:rsidRPr="00FF03D9">
        <w:t>20</w:t>
      </w:r>
      <w:r w:rsidRPr="00FF03D9">
        <w:rPr>
          <w:rFonts w:hint="eastAsia"/>
        </w:rPr>
        <w:t>分）</w:t>
      </w:r>
    </w:p>
    <w:p w:rsidR="002A41BF" w:rsidRPr="00FF03D9" w:rsidRDefault="002A41BF" w:rsidP="001D20E0">
      <w:pPr>
        <w:spacing w:beforeLines="25" w:afterLines="25" w:line="360" w:lineRule="auto"/>
        <w:rPr>
          <w:rFonts w:ascii="黑体" w:eastAsia="黑体" w:hAnsi="黑体"/>
          <w:b/>
          <w:sz w:val="28"/>
          <w:szCs w:val="28"/>
        </w:rPr>
      </w:pPr>
      <w:r w:rsidRPr="00FF03D9">
        <w:rPr>
          <w:rFonts w:ascii="黑体" w:eastAsia="黑体" w:hAnsi="黑体" w:hint="eastAsia"/>
          <w:b/>
          <w:sz w:val="28"/>
          <w:szCs w:val="28"/>
        </w:rPr>
        <w:t>第</w:t>
      </w:r>
      <w:r w:rsidRPr="00FF03D9">
        <w:rPr>
          <w:rFonts w:ascii="黑体" w:eastAsia="黑体" w:hAnsi="黑体"/>
          <w:b/>
          <w:sz w:val="28"/>
          <w:szCs w:val="28"/>
        </w:rPr>
        <w:t>I</w:t>
      </w:r>
      <w:r w:rsidRPr="00FF03D9">
        <w:rPr>
          <w:rFonts w:ascii="黑体" w:eastAsia="黑体" w:hAnsi="黑体" w:hint="eastAsia"/>
          <w:b/>
          <w:sz w:val="28"/>
          <w:szCs w:val="28"/>
        </w:rPr>
        <w:t>项：智能小车现场运行分（满分</w:t>
      </w:r>
      <w:r w:rsidRPr="00FF03D9">
        <w:rPr>
          <w:rFonts w:ascii="黑体" w:eastAsia="黑体" w:hAnsi="黑体"/>
          <w:b/>
          <w:sz w:val="28"/>
          <w:szCs w:val="28"/>
        </w:rPr>
        <w:t>60</w:t>
      </w:r>
      <w:r w:rsidRPr="00FF03D9">
        <w:rPr>
          <w:rFonts w:ascii="黑体" w:eastAsia="黑体" w:hAnsi="黑体" w:hint="eastAsia"/>
          <w:b/>
          <w:sz w:val="28"/>
          <w:szCs w:val="28"/>
        </w:rPr>
        <w:t>分）</w:t>
      </w:r>
    </w:p>
    <w:p w:rsidR="002A41BF" w:rsidRPr="00FF03D9" w:rsidRDefault="002A41BF" w:rsidP="001D20E0">
      <w:pPr>
        <w:spacing w:afterLines="50" w:line="360" w:lineRule="auto"/>
        <w:ind w:leftChars="-1" w:left="-2" w:firstLineChars="200" w:firstLine="480"/>
        <w:rPr>
          <w:rFonts w:ascii="宋体"/>
          <w:sz w:val="24"/>
        </w:rPr>
      </w:pPr>
      <w:r w:rsidRPr="00FF03D9">
        <w:rPr>
          <w:rFonts w:ascii="宋体" w:hAnsi="宋体" w:hint="eastAsia"/>
          <w:sz w:val="24"/>
        </w:rPr>
        <w:t>决赛第二阶段时需完成</w:t>
      </w:r>
      <w:r w:rsidRPr="00FF03D9">
        <w:rPr>
          <w:rFonts w:ascii="宋体" w:hAnsi="宋体"/>
          <w:sz w:val="24"/>
        </w:rPr>
        <w:t>6</w:t>
      </w:r>
      <w:r w:rsidRPr="00FF03D9">
        <w:rPr>
          <w:rFonts w:ascii="宋体" w:hAnsi="宋体" w:hint="eastAsia"/>
          <w:sz w:val="24"/>
        </w:rPr>
        <w:t>个物料，规定的动作有：取料、上坡、翻转物料、放物料，到达终点，在决赛第二阶段任务设置时，</w:t>
      </w:r>
      <w:r w:rsidRPr="00FF03D9">
        <w:rPr>
          <w:rFonts w:ascii="宋体" w:hAnsi="宋体"/>
          <w:sz w:val="24"/>
        </w:rPr>
        <w:t>6</w:t>
      </w:r>
      <w:r w:rsidRPr="00FF03D9">
        <w:rPr>
          <w:rFonts w:ascii="宋体" w:hAnsi="宋体" w:hint="eastAsia"/>
          <w:sz w:val="24"/>
        </w:rPr>
        <w:t>个物料按照不同的颜色分别放置在装载区上、下两层对应色彩的色块上，取料后并翻转物料搬运至放置区，将</w:t>
      </w:r>
      <w:r w:rsidRPr="00FF03D9">
        <w:rPr>
          <w:rFonts w:ascii="宋体" w:hAnsi="宋体"/>
          <w:sz w:val="24"/>
        </w:rPr>
        <w:t>6</w:t>
      </w:r>
      <w:r w:rsidRPr="00FF03D9">
        <w:rPr>
          <w:rFonts w:ascii="宋体" w:hAnsi="宋体" w:hint="eastAsia"/>
          <w:sz w:val="24"/>
        </w:rPr>
        <w:t>个物料分别放置于放置区的上、下两层对应色彩的色块上。每组比赛时间</w:t>
      </w:r>
      <w:r w:rsidRPr="00FF03D9">
        <w:rPr>
          <w:rFonts w:ascii="宋体" w:hAnsi="宋体"/>
          <w:sz w:val="24"/>
        </w:rPr>
        <w:t>10</w:t>
      </w:r>
      <w:r w:rsidRPr="00FF03D9">
        <w:rPr>
          <w:rFonts w:ascii="宋体" w:hAnsi="宋体" w:hint="eastAsia"/>
          <w:sz w:val="24"/>
        </w:rPr>
        <w:t>分钟，可有两次比赛机会，取两次比赛中的最好成绩。按动作完成度和总时间计算各队成绩，如表格所示：</w:t>
      </w:r>
    </w:p>
    <w:tbl>
      <w:tblPr>
        <w:tblW w:w="8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707"/>
        <w:gridCol w:w="848"/>
        <w:gridCol w:w="707"/>
        <w:gridCol w:w="1131"/>
        <w:gridCol w:w="1131"/>
        <w:gridCol w:w="1273"/>
        <w:gridCol w:w="848"/>
        <w:gridCol w:w="849"/>
      </w:tblGrid>
      <w:tr w:rsidR="002A41BF" w:rsidRPr="00FF03D9" w:rsidTr="00B37770">
        <w:trPr>
          <w:trHeight w:val="771"/>
          <w:jc w:val="center"/>
        </w:trPr>
        <w:tc>
          <w:tcPr>
            <w:tcW w:w="957" w:type="dxa"/>
            <w:vAlign w:val="center"/>
          </w:tcPr>
          <w:p w:rsidR="002A41BF" w:rsidRPr="00FF03D9" w:rsidRDefault="002A41BF" w:rsidP="00B37770">
            <w:pPr>
              <w:widowControl/>
              <w:jc w:val="left"/>
              <w:rPr>
                <w:szCs w:val="21"/>
              </w:rPr>
            </w:pPr>
            <w:r w:rsidRPr="00FF03D9">
              <w:rPr>
                <w:rFonts w:hint="eastAsia"/>
                <w:szCs w:val="21"/>
              </w:rPr>
              <w:t>序号</w:t>
            </w:r>
            <w:r w:rsidRPr="00FF03D9">
              <w:rPr>
                <w:szCs w:val="21"/>
              </w:rPr>
              <w:t>/</w:t>
            </w:r>
            <w:r w:rsidRPr="00FF03D9">
              <w:rPr>
                <w:rFonts w:hint="eastAsia"/>
                <w:szCs w:val="21"/>
              </w:rPr>
              <w:t>规定动作</w:t>
            </w:r>
          </w:p>
        </w:tc>
        <w:tc>
          <w:tcPr>
            <w:tcW w:w="707" w:type="dxa"/>
            <w:vAlign w:val="center"/>
          </w:tcPr>
          <w:p w:rsidR="002A41BF" w:rsidRPr="00FF03D9" w:rsidRDefault="002A41BF" w:rsidP="00B37770">
            <w:pPr>
              <w:widowControl/>
              <w:jc w:val="left"/>
              <w:rPr>
                <w:szCs w:val="21"/>
              </w:rPr>
            </w:pPr>
            <w:r w:rsidRPr="00FF03D9">
              <w:rPr>
                <w:rFonts w:hint="eastAsia"/>
                <w:szCs w:val="21"/>
              </w:rPr>
              <w:t>取料</w:t>
            </w:r>
          </w:p>
        </w:tc>
        <w:tc>
          <w:tcPr>
            <w:tcW w:w="848" w:type="dxa"/>
            <w:vAlign w:val="center"/>
          </w:tcPr>
          <w:p w:rsidR="002A41BF" w:rsidRPr="00FF03D9" w:rsidRDefault="002A41BF" w:rsidP="00B37770">
            <w:pPr>
              <w:widowControl/>
              <w:jc w:val="left"/>
              <w:rPr>
                <w:szCs w:val="21"/>
              </w:rPr>
            </w:pPr>
            <w:r w:rsidRPr="00FF03D9">
              <w:rPr>
                <w:rFonts w:hint="eastAsia"/>
                <w:szCs w:val="21"/>
              </w:rPr>
              <w:t>过挡板</w:t>
            </w:r>
          </w:p>
        </w:tc>
        <w:tc>
          <w:tcPr>
            <w:tcW w:w="707" w:type="dxa"/>
            <w:vAlign w:val="center"/>
          </w:tcPr>
          <w:p w:rsidR="002A41BF" w:rsidRPr="00FF03D9" w:rsidRDefault="002A41BF" w:rsidP="00B37770">
            <w:pPr>
              <w:widowControl/>
              <w:jc w:val="left"/>
              <w:rPr>
                <w:szCs w:val="21"/>
              </w:rPr>
            </w:pPr>
            <w:r w:rsidRPr="00FF03D9">
              <w:rPr>
                <w:rFonts w:hint="eastAsia"/>
                <w:szCs w:val="21"/>
              </w:rPr>
              <w:t>上坡</w:t>
            </w:r>
          </w:p>
        </w:tc>
        <w:tc>
          <w:tcPr>
            <w:tcW w:w="1131" w:type="dxa"/>
            <w:vAlign w:val="center"/>
          </w:tcPr>
          <w:p w:rsidR="002A41BF" w:rsidRPr="00FF03D9" w:rsidRDefault="002A41BF" w:rsidP="00B37770">
            <w:pPr>
              <w:widowControl/>
              <w:jc w:val="left"/>
              <w:rPr>
                <w:szCs w:val="21"/>
              </w:rPr>
            </w:pPr>
            <w:r w:rsidRPr="00FF03D9">
              <w:rPr>
                <w:rFonts w:hint="eastAsia"/>
                <w:szCs w:val="21"/>
              </w:rPr>
              <w:t>翻转物料</w:t>
            </w:r>
          </w:p>
        </w:tc>
        <w:tc>
          <w:tcPr>
            <w:tcW w:w="1131" w:type="dxa"/>
            <w:vAlign w:val="center"/>
          </w:tcPr>
          <w:p w:rsidR="002A41BF" w:rsidRPr="00FF03D9" w:rsidRDefault="002A41BF" w:rsidP="00B37770">
            <w:pPr>
              <w:widowControl/>
              <w:jc w:val="left"/>
              <w:rPr>
                <w:szCs w:val="21"/>
              </w:rPr>
            </w:pPr>
            <w:r w:rsidRPr="00FF03D9">
              <w:rPr>
                <w:rFonts w:hint="eastAsia"/>
                <w:szCs w:val="21"/>
              </w:rPr>
              <w:t>到达终点</w:t>
            </w:r>
          </w:p>
        </w:tc>
        <w:tc>
          <w:tcPr>
            <w:tcW w:w="1273" w:type="dxa"/>
            <w:vAlign w:val="center"/>
          </w:tcPr>
          <w:p w:rsidR="002A41BF" w:rsidRPr="00FF03D9" w:rsidRDefault="002A41BF" w:rsidP="00B37770">
            <w:pPr>
              <w:widowControl/>
              <w:jc w:val="left"/>
              <w:rPr>
                <w:szCs w:val="21"/>
              </w:rPr>
            </w:pPr>
            <w:r w:rsidRPr="00FF03D9">
              <w:rPr>
                <w:rFonts w:hint="eastAsia"/>
                <w:szCs w:val="21"/>
              </w:rPr>
              <w:t>放物料精度</w:t>
            </w:r>
          </w:p>
        </w:tc>
        <w:tc>
          <w:tcPr>
            <w:tcW w:w="848" w:type="dxa"/>
            <w:vAlign w:val="center"/>
          </w:tcPr>
          <w:p w:rsidR="002A41BF" w:rsidRPr="00FF03D9" w:rsidRDefault="002A41BF" w:rsidP="00B37770">
            <w:pPr>
              <w:widowControl/>
              <w:jc w:val="left"/>
              <w:rPr>
                <w:szCs w:val="21"/>
              </w:rPr>
            </w:pPr>
            <w:r w:rsidRPr="00FF03D9">
              <w:rPr>
                <w:rFonts w:hint="eastAsia"/>
                <w:szCs w:val="21"/>
              </w:rPr>
              <w:t>总时间</w:t>
            </w:r>
          </w:p>
        </w:tc>
        <w:tc>
          <w:tcPr>
            <w:tcW w:w="849" w:type="dxa"/>
            <w:vAlign w:val="center"/>
          </w:tcPr>
          <w:p w:rsidR="002A41BF" w:rsidRPr="00FF03D9" w:rsidRDefault="002A41BF" w:rsidP="00B37770">
            <w:pPr>
              <w:widowControl/>
              <w:jc w:val="left"/>
              <w:rPr>
                <w:szCs w:val="21"/>
              </w:rPr>
            </w:pPr>
            <w:r w:rsidRPr="00FF03D9">
              <w:rPr>
                <w:rFonts w:hint="eastAsia"/>
                <w:szCs w:val="21"/>
              </w:rPr>
              <w:t>总成绩</w:t>
            </w:r>
          </w:p>
        </w:tc>
      </w:tr>
      <w:tr w:rsidR="002A41BF" w:rsidRPr="00FF03D9" w:rsidTr="0063148A">
        <w:trPr>
          <w:trHeight w:val="595"/>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1</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restart"/>
            <w:vAlign w:val="center"/>
          </w:tcPr>
          <w:p w:rsidR="002A41BF" w:rsidRPr="00FF03D9" w:rsidRDefault="002A41BF" w:rsidP="0063148A">
            <w:pPr>
              <w:widowControl/>
              <w:spacing w:line="360" w:lineRule="auto"/>
              <w:jc w:val="left"/>
              <w:rPr>
                <w:sz w:val="24"/>
              </w:rPr>
            </w:pPr>
          </w:p>
        </w:tc>
        <w:tc>
          <w:tcPr>
            <w:tcW w:w="849" w:type="dxa"/>
            <w:vMerge w:val="restart"/>
            <w:vAlign w:val="center"/>
          </w:tcPr>
          <w:p w:rsidR="002A41BF" w:rsidRPr="00FF03D9" w:rsidRDefault="002A41BF" w:rsidP="0063148A">
            <w:pPr>
              <w:widowControl/>
              <w:spacing w:line="360" w:lineRule="auto"/>
              <w:jc w:val="left"/>
              <w:rPr>
                <w:sz w:val="24"/>
              </w:rPr>
            </w:pPr>
          </w:p>
        </w:tc>
      </w:tr>
      <w:tr w:rsidR="002A41BF" w:rsidRPr="00FF03D9" w:rsidTr="0063148A">
        <w:trPr>
          <w:trHeight w:val="595"/>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2</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ign w:val="center"/>
          </w:tcPr>
          <w:p w:rsidR="002A41BF" w:rsidRPr="00FF03D9" w:rsidRDefault="002A41BF" w:rsidP="0063148A">
            <w:pPr>
              <w:widowControl/>
              <w:spacing w:line="360" w:lineRule="auto"/>
              <w:jc w:val="left"/>
              <w:rPr>
                <w:sz w:val="24"/>
              </w:rPr>
            </w:pPr>
          </w:p>
        </w:tc>
        <w:tc>
          <w:tcPr>
            <w:tcW w:w="849" w:type="dxa"/>
            <w:vMerge/>
            <w:vAlign w:val="center"/>
          </w:tcPr>
          <w:p w:rsidR="002A41BF" w:rsidRPr="00FF03D9" w:rsidRDefault="002A41BF" w:rsidP="0063148A">
            <w:pPr>
              <w:widowControl/>
              <w:spacing w:line="360" w:lineRule="auto"/>
              <w:jc w:val="left"/>
              <w:rPr>
                <w:sz w:val="24"/>
              </w:rPr>
            </w:pPr>
          </w:p>
        </w:tc>
      </w:tr>
      <w:tr w:rsidR="002A41BF" w:rsidRPr="00FF03D9" w:rsidTr="0063148A">
        <w:trPr>
          <w:trHeight w:val="595"/>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3</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ign w:val="center"/>
          </w:tcPr>
          <w:p w:rsidR="002A41BF" w:rsidRPr="00FF03D9" w:rsidRDefault="002A41BF" w:rsidP="0063148A">
            <w:pPr>
              <w:widowControl/>
              <w:spacing w:line="360" w:lineRule="auto"/>
              <w:jc w:val="left"/>
              <w:rPr>
                <w:sz w:val="24"/>
              </w:rPr>
            </w:pPr>
          </w:p>
        </w:tc>
        <w:tc>
          <w:tcPr>
            <w:tcW w:w="849" w:type="dxa"/>
            <w:vMerge/>
            <w:vAlign w:val="center"/>
          </w:tcPr>
          <w:p w:rsidR="002A41BF" w:rsidRPr="00FF03D9" w:rsidRDefault="002A41BF" w:rsidP="0063148A">
            <w:pPr>
              <w:widowControl/>
              <w:spacing w:line="360" w:lineRule="auto"/>
              <w:jc w:val="left"/>
              <w:rPr>
                <w:sz w:val="24"/>
              </w:rPr>
            </w:pPr>
          </w:p>
        </w:tc>
      </w:tr>
      <w:tr w:rsidR="002A41BF" w:rsidRPr="00FF03D9" w:rsidTr="0063148A">
        <w:trPr>
          <w:trHeight w:val="595"/>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4</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ign w:val="center"/>
          </w:tcPr>
          <w:p w:rsidR="002A41BF" w:rsidRPr="00FF03D9" w:rsidRDefault="002A41BF" w:rsidP="0063148A">
            <w:pPr>
              <w:widowControl/>
              <w:spacing w:line="360" w:lineRule="auto"/>
              <w:jc w:val="left"/>
              <w:rPr>
                <w:sz w:val="24"/>
              </w:rPr>
            </w:pPr>
          </w:p>
        </w:tc>
        <w:tc>
          <w:tcPr>
            <w:tcW w:w="849" w:type="dxa"/>
            <w:vMerge/>
            <w:vAlign w:val="center"/>
          </w:tcPr>
          <w:p w:rsidR="002A41BF" w:rsidRPr="00FF03D9" w:rsidRDefault="002A41BF" w:rsidP="0063148A">
            <w:pPr>
              <w:widowControl/>
              <w:spacing w:line="360" w:lineRule="auto"/>
              <w:jc w:val="left"/>
              <w:rPr>
                <w:sz w:val="24"/>
              </w:rPr>
            </w:pPr>
          </w:p>
        </w:tc>
      </w:tr>
      <w:tr w:rsidR="002A41BF" w:rsidRPr="00FF03D9" w:rsidTr="0063148A">
        <w:trPr>
          <w:trHeight w:val="595"/>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5</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ign w:val="center"/>
          </w:tcPr>
          <w:p w:rsidR="002A41BF" w:rsidRPr="00FF03D9" w:rsidRDefault="002A41BF" w:rsidP="0063148A">
            <w:pPr>
              <w:widowControl/>
              <w:spacing w:line="360" w:lineRule="auto"/>
              <w:jc w:val="left"/>
              <w:rPr>
                <w:sz w:val="24"/>
              </w:rPr>
            </w:pPr>
          </w:p>
        </w:tc>
        <w:tc>
          <w:tcPr>
            <w:tcW w:w="849" w:type="dxa"/>
            <w:vMerge/>
            <w:vAlign w:val="center"/>
          </w:tcPr>
          <w:p w:rsidR="002A41BF" w:rsidRPr="00FF03D9" w:rsidRDefault="002A41BF" w:rsidP="0063148A">
            <w:pPr>
              <w:widowControl/>
              <w:spacing w:line="360" w:lineRule="auto"/>
              <w:jc w:val="left"/>
              <w:rPr>
                <w:sz w:val="24"/>
              </w:rPr>
            </w:pPr>
          </w:p>
        </w:tc>
      </w:tr>
      <w:tr w:rsidR="002A41BF" w:rsidRPr="00FF03D9" w:rsidTr="0063148A">
        <w:trPr>
          <w:trHeight w:val="576"/>
          <w:jc w:val="center"/>
        </w:trPr>
        <w:tc>
          <w:tcPr>
            <w:tcW w:w="957" w:type="dxa"/>
            <w:vAlign w:val="center"/>
          </w:tcPr>
          <w:p w:rsidR="002A41BF" w:rsidRPr="00FF03D9" w:rsidRDefault="002A41BF" w:rsidP="0063148A">
            <w:pPr>
              <w:widowControl/>
              <w:spacing w:line="360" w:lineRule="auto"/>
              <w:jc w:val="left"/>
              <w:rPr>
                <w:sz w:val="24"/>
              </w:rPr>
            </w:pPr>
            <w:r w:rsidRPr="00FF03D9">
              <w:rPr>
                <w:rFonts w:hint="eastAsia"/>
                <w:sz w:val="24"/>
              </w:rPr>
              <w:t>物料</w:t>
            </w:r>
            <w:r w:rsidRPr="00FF03D9">
              <w:rPr>
                <w:sz w:val="24"/>
              </w:rPr>
              <w:t>6</w:t>
            </w:r>
          </w:p>
        </w:tc>
        <w:tc>
          <w:tcPr>
            <w:tcW w:w="707" w:type="dxa"/>
            <w:vAlign w:val="center"/>
          </w:tcPr>
          <w:p w:rsidR="002A41BF" w:rsidRPr="00FF03D9" w:rsidRDefault="002A41BF" w:rsidP="0063148A">
            <w:pPr>
              <w:widowControl/>
              <w:spacing w:line="360" w:lineRule="auto"/>
              <w:jc w:val="left"/>
              <w:rPr>
                <w:sz w:val="24"/>
              </w:rPr>
            </w:pPr>
          </w:p>
        </w:tc>
        <w:tc>
          <w:tcPr>
            <w:tcW w:w="848" w:type="dxa"/>
            <w:vAlign w:val="center"/>
          </w:tcPr>
          <w:p w:rsidR="002A41BF" w:rsidRPr="00FF03D9" w:rsidRDefault="002A41BF" w:rsidP="0063148A">
            <w:pPr>
              <w:widowControl/>
              <w:spacing w:line="360" w:lineRule="auto"/>
              <w:jc w:val="left"/>
              <w:rPr>
                <w:sz w:val="24"/>
              </w:rPr>
            </w:pPr>
          </w:p>
        </w:tc>
        <w:tc>
          <w:tcPr>
            <w:tcW w:w="707"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131" w:type="dxa"/>
            <w:vAlign w:val="center"/>
          </w:tcPr>
          <w:p w:rsidR="002A41BF" w:rsidRPr="00FF03D9" w:rsidRDefault="002A41BF" w:rsidP="0063148A">
            <w:pPr>
              <w:widowControl/>
              <w:spacing w:line="360" w:lineRule="auto"/>
              <w:jc w:val="left"/>
              <w:rPr>
                <w:sz w:val="24"/>
              </w:rPr>
            </w:pPr>
          </w:p>
        </w:tc>
        <w:tc>
          <w:tcPr>
            <w:tcW w:w="1273" w:type="dxa"/>
            <w:vAlign w:val="center"/>
          </w:tcPr>
          <w:p w:rsidR="002A41BF" w:rsidRPr="00FF03D9" w:rsidRDefault="002A41BF" w:rsidP="0063148A">
            <w:pPr>
              <w:widowControl/>
              <w:spacing w:line="360" w:lineRule="auto"/>
              <w:jc w:val="left"/>
              <w:rPr>
                <w:sz w:val="24"/>
              </w:rPr>
            </w:pPr>
          </w:p>
        </w:tc>
        <w:tc>
          <w:tcPr>
            <w:tcW w:w="848" w:type="dxa"/>
            <w:vMerge/>
            <w:vAlign w:val="center"/>
          </w:tcPr>
          <w:p w:rsidR="002A41BF" w:rsidRPr="00FF03D9" w:rsidRDefault="002A41BF" w:rsidP="0063148A">
            <w:pPr>
              <w:widowControl/>
              <w:spacing w:line="360" w:lineRule="auto"/>
              <w:jc w:val="left"/>
              <w:rPr>
                <w:sz w:val="24"/>
              </w:rPr>
            </w:pPr>
          </w:p>
        </w:tc>
        <w:tc>
          <w:tcPr>
            <w:tcW w:w="849" w:type="dxa"/>
            <w:vMerge/>
            <w:vAlign w:val="center"/>
          </w:tcPr>
          <w:p w:rsidR="002A41BF" w:rsidRPr="00FF03D9" w:rsidRDefault="002A41BF" w:rsidP="0063148A">
            <w:pPr>
              <w:widowControl/>
              <w:spacing w:line="360" w:lineRule="auto"/>
              <w:jc w:val="left"/>
              <w:rPr>
                <w:sz w:val="24"/>
              </w:rPr>
            </w:pPr>
          </w:p>
        </w:tc>
      </w:tr>
    </w:tbl>
    <w:p w:rsidR="002A41BF" w:rsidRPr="00FF03D9" w:rsidRDefault="002A41BF" w:rsidP="004C39E3">
      <w:pPr>
        <w:tabs>
          <w:tab w:val="left" w:pos="255"/>
        </w:tabs>
        <w:spacing w:line="360" w:lineRule="auto"/>
        <w:rPr>
          <w:b/>
          <w:sz w:val="24"/>
        </w:rPr>
      </w:pPr>
      <w:r w:rsidRPr="00FF03D9">
        <w:rPr>
          <w:rFonts w:hint="eastAsia"/>
          <w:b/>
          <w:sz w:val="24"/>
        </w:rPr>
        <w:t>注：智能小车现场运行评分说明：</w:t>
      </w:r>
    </w:p>
    <w:p w:rsidR="002A41BF" w:rsidRPr="00FF03D9" w:rsidRDefault="002A41BF" w:rsidP="001D20E0">
      <w:pPr>
        <w:spacing w:line="360" w:lineRule="auto"/>
        <w:ind w:firstLineChars="200" w:firstLine="480"/>
        <w:rPr>
          <w:rFonts w:ascii="宋体"/>
          <w:sz w:val="24"/>
        </w:rPr>
      </w:pPr>
      <w:r w:rsidRPr="00FF03D9">
        <w:rPr>
          <w:rFonts w:ascii="宋体" w:hAnsi="宋体" w:hint="eastAsia"/>
          <w:sz w:val="24"/>
        </w:rPr>
        <w:t>（</w:t>
      </w:r>
      <w:r w:rsidRPr="00FF03D9">
        <w:rPr>
          <w:rFonts w:ascii="宋体" w:hAnsi="宋体"/>
          <w:sz w:val="24"/>
        </w:rPr>
        <w:t>1</w:t>
      </w:r>
      <w:r w:rsidRPr="00FF03D9">
        <w:rPr>
          <w:rFonts w:ascii="宋体" w:hAnsi="宋体" w:hint="eastAsia"/>
          <w:sz w:val="24"/>
        </w:rPr>
        <w:t>）取料、上坡、翻转、到达终点，总计</w:t>
      </w:r>
      <w:r w:rsidRPr="00FF03D9">
        <w:rPr>
          <w:rFonts w:ascii="宋体" w:hAnsi="宋体"/>
          <w:sz w:val="24"/>
        </w:rPr>
        <w:t>60</w:t>
      </w:r>
      <w:r w:rsidRPr="00FF03D9">
        <w:rPr>
          <w:rFonts w:ascii="宋体" w:hAnsi="宋体" w:hint="eastAsia"/>
          <w:sz w:val="24"/>
        </w:rPr>
        <w:t>分；</w:t>
      </w:r>
    </w:p>
    <w:p w:rsidR="002A41BF" w:rsidRPr="00FF03D9" w:rsidRDefault="002A41BF" w:rsidP="001D20E0">
      <w:pPr>
        <w:spacing w:line="360" w:lineRule="auto"/>
        <w:ind w:firstLineChars="200" w:firstLine="480"/>
        <w:rPr>
          <w:rFonts w:ascii="宋体"/>
          <w:sz w:val="24"/>
        </w:rPr>
      </w:pPr>
      <w:r w:rsidRPr="00FF03D9">
        <w:rPr>
          <w:rFonts w:ascii="宋体" w:hAnsi="宋体" w:hint="eastAsia"/>
          <w:sz w:val="24"/>
        </w:rPr>
        <w:t>（</w:t>
      </w:r>
      <w:r w:rsidRPr="00FF03D9">
        <w:rPr>
          <w:rFonts w:ascii="宋体" w:hAnsi="宋体"/>
          <w:sz w:val="24"/>
        </w:rPr>
        <w:t>2</w:t>
      </w:r>
      <w:r w:rsidRPr="00FF03D9">
        <w:rPr>
          <w:rFonts w:ascii="宋体" w:hAnsi="宋体" w:hint="eastAsia"/>
          <w:sz w:val="24"/>
        </w:rPr>
        <w:t>）放物料精度按照下图进行评分</w:t>
      </w:r>
      <w:r w:rsidRPr="00FF03D9">
        <w:rPr>
          <w:rFonts w:ascii="宋体" w:hAnsi="宋体"/>
          <w:sz w:val="24"/>
        </w:rPr>
        <w:t>(</w:t>
      </w:r>
      <w:r w:rsidRPr="00FF03D9">
        <w:rPr>
          <w:rFonts w:ascii="宋体" w:hAnsi="宋体" w:hint="eastAsia"/>
          <w:sz w:val="24"/>
        </w:rPr>
        <w:t>下图所示，黑色圆形定位点位于每个色块的中心处，其直径为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宋体" w:hAnsi="宋体"/>
            <w:sz w:val="24"/>
          </w:rPr>
          <w:t>25mm</w:t>
        </w:r>
      </w:smartTag>
      <w:r w:rsidRPr="00FF03D9">
        <w:rPr>
          <w:rFonts w:ascii="宋体" w:hAnsi="宋体"/>
          <w:sz w:val="24"/>
        </w:rPr>
        <w:t>)</w:t>
      </w:r>
      <w:r w:rsidRPr="00FF03D9">
        <w:rPr>
          <w:rFonts w:ascii="宋体" w:hAnsi="宋体" w:hint="eastAsia"/>
          <w:sz w:val="24"/>
        </w:rPr>
        <w:t>，分为完全盖住定位点（</w:t>
      </w:r>
      <w:r w:rsidRPr="00FF03D9">
        <w:rPr>
          <w:rFonts w:ascii="宋体" w:hAnsi="宋体"/>
          <w:sz w:val="24"/>
        </w:rPr>
        <w:t>5</w:t>
      </w:r>
      <w:r w:rsidRPr="00FF03D9">
        <w:rPr>
          <w:rFonts w:ascii="宋体" w:hAnsi="宋体" w:hint="eastAsia"/>
          <w:sz w:val="24"/>
        </w:rPr>
        <w:t>分）、部分盖住定位点（</w:t>
      </w:r>
      <w:r w:rsidRPr="00FF03D9">
        <w:rPr>
          <w:rFonts w:ascii="宋体" w:hAnsi="宋体"/>
          <w:sz w:val="24"/>
        </w:rPr>
        <w:t>3</w:t>
      </w:r>
      <w:r w:rsidRPr="00FF03D9">
        <w:rPr>
          <w:rFonts w:ascii="宋体" w:hAnsi="宋体" w:hint="eastAsia"/>
          <w:sz w:val="24"/>
        </w:rPr>
        <w:t>分）、未盖住定位点但在区域内（</w:t>
      </w:r>
      <w:r w:rsidRPr="00FF03D9">
        <w:rPr>
          <w:rFonts w:ascii="宋体" w:hAnsi="宋体"/>
          <w:sz w:val="24"/>
        </w:rPr>
        <w:t>1</w:t>
      </w:r>
      <w:r w:rsidRPr="00FF03D9">
        <w:rPr>
          <w:rFonts w:ascii="宋体" w:hAnsi="宋体" w:hint="eastAsia"/>
          <w:sz w:val="24"/>
        </w:rPr>
        <w:t>分）、未在对应色彩区域内（</w:t>
      </w:r>
      <w:r w:rsidRPr="00FF03D9">
        <w:rPr>
          <w:rFonts w:ascii="宋体"/>
          <w:sz w:val="24"/>
        </w:rPr>
        <w:t>0</w:t>
      </w:r>
      <w:r w:rsidRPr="00FF03D9">
        <w:rPr>
          <w:rFonts w:ascii="宋体" w:hAnsi="宋体" w:hint="eastAsia"/>
          <w:sz w:val="24"/>
        </w:rPr>
        <w:t>分）四档，总计</w:t>
      </w:r>
      <w:r w:rsidRPr="00FF03D9">
        <w:rPr>
          <w:rFonts w:ascii="宋体" w:hAnsi="宋体"/>
          <w:sz w:val="24"/>
        </w:rPr>
        <w:t>30</w:t>
      </w:r>
      <w:r w:rsidRPr="00FF03D9">
        <w:rPr>
          <w:rFonts w:ascii="宋体" w:hAnsi="宋体" w:hint="eastAsia"/>
          <w:sz w:val="24"/>
        </w:rPr>
        <w:t>分；</w:t>
      </w:r>
    </w:p>
    <w:p w:rsidR="002A41BF" w:rsidRPr="00FF03D9" w:rsidRDefault="002A41BF" w:rsidP="004C39E3">
      <w:pPr>
        <w:widowControl/>
        <w:spacing w:line="360" w:lineRule="auto"/>
        <w:jc w:val="center"/>
        <w:rPr>
          <w:sz w:val="24"/>
        </w:rPr>
      </w:pPr>
      <w:r w:rsidRPr="00B47CCF">
        <w:rPr>
          <w:noProof/>
          <w:sz w:val="24"/>
        </w:rPr>
        <w:pict>
          <v:shape id="_x0000_i1031" type="#_x0000_t75" alt="QQ截图20170515152416" style="width:349.5pt;height:84.75pt;visibility:visible">
            <v:imagedata r:id="rId16" o:title="" croptop="6998f" cropbottom="10441f"/>
          </v:shape>
        </w:pict>
      </w:r>
    </w:p>
    <w:p w:rsidR="002A41BF" w:rsidRPr="00FF03D9" w:rsidRDefault="002A41BF" w:rsidP="001D20E0">
      <w:pPr>
        <w:widowControl/>
        <w:spacing w:line="360" w:lineRule="auto"/>
        <w:ind w:firstLineChars="600" w:firstLine="1440"/>
        <w:jc w:val="left"/>
        <w:rPr>
          <w:sz w:val="24"/>
        </w:rPr>
      </w:pPr>
      <w:r w:rsidRPr="00FF03D9">
        <w:rPr>
          <w:rFonts w:hint="eastAsia"/>
          <w:sz w:val="24"/>
        </w:rPr>
        <w:t>完全盖住（</w:t>
      </w:r>
      <w:r w:rsidRPr="00FF03D9">
        <w:rPr>
          <w:sz w:val="24"/>
        </w:rPr>
        <w:t>5</w:t>
      </w:r>
      <w:r w:rsidRPr="00FF03D9">
        <w:rPr>
          <w:rFonts w:hint="eastAsia"/>
          <w:sz w:val="24"/>
        </w:rPr>
        <w:t>分）</w:t>
      </w:r>
      <w:r w:rsidRPr="00FF03D9">
        <w:rPr>
          <w:sz w:val="24"/>
        </w:rPr>
        <w:t xml:space="preserve"> </w:t>
      </w:r>
      <w:r w:rsidRPr="00FF03D9">
        <w:rPr>
          <w:rFonts w:hint="eastAsia"/>
          <w:sz w:val="24"/>
        </w:rPr>
        <w:t>部分盖住（</w:t>
      </w:r>
      <w:r w:rsidRPr="00FF03D9">
        <w:rPr>
          <w:sz w:val="24"/>
        </w:rPr>
        <w:t>3</w:t>
      </w:r>
      <w:r w:rsidRPr="00FF03D9">
        <w:rPr>
          <w:rFonts w:hint="eastAsia"/>
          <w:sz w:val="24"/>
        </w:rPr>
        <w:t>分）</w:t>
      </w:r>
      <w:r w:rsidRPr="00FF03D9">
        <w:rPr>
          <w:sz w:val="24"/>
        </w:rPr>
        <w:t xml:space="preserve">  </w:t>
      </w:r>
      <w:r w:rsidRPr="00FF03D9">
        <w:rPr>
          <w:rFonts w:hint="eastAsia"/>
          <w:sz w:val="24"/>
        </w:rPr>
        <w:t>未盖住区域内（</w:t>
      </w:r>
      <w:r w:rsidRPr="00FF03D9">
        <w:rPr>
          <w:sz w:val="24"/>
        </w:rPr>
        <w:t>1</w:t>
      </w:r>
      <w:r w:rsidRPr="00FF03D9">
        <w:rPr>
          <w:rFonts w:hint="eastAsia"/>
          <w:sz w:val="24"/>
        </w:rPr>
        <w:t>分）</w:t>
      </w:r>
    </w:p>
    <w:p w:rsidR="002A41BF" w:rsidRPr="00FF03D9" w:rsidRDefault="002A41BF" w:rsidP="001D20E0">
      <w:pPr>
        <w:widowControl/>
        <w:spacing w:line="360" w:lineRule="auto"/>
        <w:ind w:firstLineChars="200" w:firstLine="482"/>
        <w:rPr>
          <w:b/>
          <w:sz w:val="24"/>
        </w:rPr>
      </w:pPr>
      <w:r w:rsidRPr="00FF03D9">
        <w:rPr>
          <w:rFonts w:hint="eastAsia"/>
          <w:b/>
          <w:sz w:val="24"/>
        </w:rPr>
        <w:t>第</w:t>
      </w:r>
      <w:r w:rsidRPr="00FF03D9">
        <w:rPr>
          <w:b/>
          <w:sz w:val="24"/>
        </w:rPr>
        <w:t>I</w:t>
      </w:r>
      <w:r w:rsidRPr="00FF03D9">
        <w:rPr>
          <w:rFonts w:hint="eastAsia"/>
          <w:b/>
          <w:sz w:val="24"/>
        </w:rPr>
        <w:t>项得分</w:t>
      </w:r>
    </w:p>
    <w:p w:rsidR="002A41BF" w:rsidRPr="00FF03D9" w:rsidRDefault="002A41BF" w:rsidP="001D20E0">
      <w:pPr>
        <w:widowControl/>
        <w:spacing w:line="360" w:lineRule="auto"/>
        <w:ind w:firstLineChars="347" w:firstLine="836"/>
        <w:rPr>
          <w:b/>
          <w:sz w:val="24"/>
        </w:rPr>
      </w:pPr>
      <w:r w:rsidRPr="00FF03D9">
        <w:rPr>
          <w:b/>
          <w:sz w:val="24"/>
        </w:rPr>
        <w:t>A=2/3*</w:t>
      </w:r>
      <w:r w:rsidRPr="00FF03D9">
        <w:rPr>
          <w:rFonts w:hint="eastAsia"/>
          <w:b/>
          <w:sz w:val="24"/>
        </w:rPr>
        <w:t>（以上（</w:t>
      </w:r>
      <w:r w:rsidRPr="00FF03D9">
        <w:rPr>
          <w:b/>
          <w:sz w:val="24"/>
        </w:rPr>
        <w:t>1</w:t>
      </w:r>
      <w:r w:rsidRPr="00FF03D9">
        <w:rPr>
          <w:rFonts w:hint="eastAsia"/>
          <w:b/>
          <w:sz w:val="24"/>
        </w:rPr>
        <w:t>）（</w:t>
      </w:r>
      <w:r w:rsidRPr="00FF03D9">
        <w:rPr>
          <w:b/>
          <w:sz w:val="24"/>
        </w:rPr>
        <w:t>2</w:t>
      </w:r>
      <w:r w:rsidRPr="00FF03D9">
        <w:rPr>
          <w:rFonts w:hint="eastAsia"/>
          <w:b/>
          <w:sz w:val="24"/>
        </w:rPr>
        <w:t>）得分总和）</w:t>
      </w:r>
    </w:p>
    <w:p w:rsidR="002A41BF" w:rsidRPr="00FF03D9" w:rsidRDefault="002A41BF" w:rsidP="001D20E0">
      <w:pPr>
        <w:spacing w:beforeLines="25" w:afterLines="25" w:line="360" w:lineRule="auto"/>
        <w:rPr>
          <w:rFonts w:ascii="黑体" w:eastAsia="黑体" w:hAnsi="黑体"/>
          <w:b/>
          <w:sz w:val="28"/>
          <w:szCs w:val="28"/>
        </w:rPr>
      </w:pPr>
      <w:r w:rsidRPr="00FF03D9">
        <w:rPr>
          <w:rFonts w:ascii="黑体" w:eastAsia="黑体" w:hAnsi="黑体" w:hint="eastAsia"/>
          <w:b/>
          <w:sz w:val="28"/>
          <w:szCs w:val="28"/>
        </w:rPr>
        <w:t>第</w:t>
      </w:r>
      <w:r w:rsidRPr="00FF03D9">
        <w:rPr>
          <w:rFonts w:ascii="黑体" w:eastAsia="黑体" w:hAnsi="黑体"/>
          <w:b/>
          <w:sz w:val="28"/>
          <w:szCs w:val="28"/>
        </w:rPr>
        <w:t>II</w:t>
      </w:r>
      <w:r w:rsidRPr="00FF03D9">
        <w:rPr>
          <w:rFonts w:ascii="黑体" w:eastAsia="黑体" w:hAnsi="黑体" w:hint="eastAsia"/>
          <w:b/>
          <w:sz w:val="28"/>
          <w:szCs w:val="28"/>
        </w:rPr>
        <w:t>项：设计报告和答辩（满分</w:t>
      </w:r>
      <w:r w:rsidRPr="00FF03D9">
        <w:rPr>
          <w:rFonts w:ascii="黑体" w:eastAsia="黑体" w:hAnsi="黑体"/>
          <w:b/>
          <w:sz w:val="28"/>
          <w:szCs w:val="28"/>
        </w:rPr>
        <w:t>20</w:t>
      </w:r>
      <w:r w:rsidRPr="00FF03D9">
        <w:rPr>
          <w:rFonts w:ascii="黑体" w:eastAsia="黑体" w:hAnsi="黑体" w:hint="eastAsia"/>
          <w:b/>
          <w:sz w:val="28"/>
          <w:szCs w:val="28"/>
        </w:rPr>
        <w:t>分）</w:t>
      </w:r>
    </w:p>
    <w:p w:rsidR="002A41BF" w:rsidRPr="00FF03D9" w:rsidRDefault="002A41BF" w:rsidP="001D20E0">
      <w:pPr>
        <w:tabs>
          <w:tab w:val="left" w:pos="0"/>
        </w:tabs>
        <w:spacing w:line="360" w:lineRule="auto"/>
        <w:ind w:firstLineChars="200" w:firstLine="482"/>
        <w:rPr>
          <w:b/>
          <w:sz w:val="24"/>
        </w:rPr>
      </w:pPr>
      <w:r w:rsidRPr="00FF03D9">
        <w:rPr>
          <w:rFonts w:hint="eastAsia"/>
          <w:b/>
          <w:sz w:val="24"/>
        </w:rPr>
        <w:t>（</w:t>
      </w:r>
      <w:r w:rsidRPr="00FF03D9">
        <w:rPr>
          <w:b/>
          <w:sz w:val="24"/>
        </w:rPr>
        <w:t>1</w:t>
      </w:r>
      <w:r w:rsidRPr="00FF03D9">
        <w:rPr>
          <w:rFonts w:hint="eastAsia"/>
          <w:b/>
          <w:sz w:val="24"/>
        </w:rPr>
        <w:t>）设计报告（满分</w:t>
      </w:r>
      <w:r w:rsidRPr="00FF03D9">
        <w:rPr>
          <w:b/>
          <w:sz w:val="24"/>
        </w:rPr>
        <w:t>10</w:t>
      </w:r>
      <w:r w:rsidRPr="00FF03D9">
        <w:rPr>
          <w:rFonts w:hint="eastAsia"/>
          <w:b/>
          <w:sz w:val="24"/>
        </w:rPr>
        <w:t>分）</w:t>
      </w:r>
    </w:p>
    <w:p w:rsidR="002A41BF" w:rsidRPr="00FF03D9" w:rsidRDefault="002A41BF" w:rsidP="001D20E0">
      <w:pPr>
        <w:spacing w:line="360" w:lineRule="auto"/>
        <w:ind w:firstLineChars="200" w:firstLine="480"/>
        <w:rPr>
          <w:bCs/>
          <w:sz w:val="24"/>
        </w:rPr>
      </w:pPr>
      <w:r w:rsidRPr="00FF03D9">
        <w:rPr>
          <w:rFonts w:hint="eastAsia"/>
          <w:bCs/>
          <w:sz w:val="24"/>
        </w:rPr>
        <w:t>参赛队伍提交一式三份设计报告，由裁判评审打分。不提交设计报告的队伍得</w:t>
      </w:r>
      <w:r w:rsidRPr="00FF03D9">
        <w:rPr>
          <w:bCs/>
          <w:sz w:val="24"/>
        </w:rPr>
        <w:t>0</w:t>
      </w:r>
      <w:r w:rsidRPr="00FF03D9">
        <w:rPr>
          <w:rFonts w:hint="eastAsia"/>
          <w:bCs/>
          <w:sz w:val="24"/>
        </w:rPr>
        <w:t>分。设计报告应包含结构设计方案、控制设计方案、加工工艺方案</w:t>
      </w:r>
      <w:r w:rsidRPr="00FF03D9">
        <w:rPr>
          <w:bCs/>
          <w:sz w:val="24"/>
        </w:rPr>
        <w:t>3</w:t>
      </w:r>
      <w:r w:rsidRPr="00FF03D9">
        <w:rPr>
          <w:rFonts w:hint="eastAsia"/>
          <w:bCs/>
          <w:sz w:val="24"/>
        </w:rPr>
        <w:t>方面。</w:t>
      </w:r>
    </w:p>
    <w:p w:rsidR="002A41BF" w:rsidRPr="00FF03D9" w:rsidRDefault="002A41BF" w:rsidP="001D20E0">
      <w:pPr>
        <w:spacing w:line="360" w:lineRule="auto"/>
        <w:ind w:firstLineChars="200" w:firstLine="480"/>
        <w:rPr>
          <w:bCs/>
          <w:sz w:val="24"/>
        </w:rPr>
      </w:pPr>
      <w:r w:rsidRPr="00FF03D9">
        <w:rPr>
          <w:rFonts w:hint="eastAsia"/>
          <w:bCs/>
          <w:sz w:val="24"/>
        </w:rPr>
        <w:t>设计报告总分</w:t>
      </w:r>
      <w:r w:rsidRPr="00FF03D9">
        <w:rPr>
          <w:bCs/>
          <w:sz w:val="24"/>
        </w:rPr>
        <w:t>10</w:t>
      </w:r>
      <w:r w:rsidRPr="00FF03D9">
        <w:rPr>
          <w:rFonts w:hint="eastAsia"/>
          <w:bCs/>
          <w:sz w:val="24"/>
        </w:rPr>
        <w:t>分，按下述要求进行评分，应满足一下完整性要求：</w:t>
      </w:r>
    </w:p>
    <w:p w:rsidR="002A41BF" w:rsidRPr="00FF03D9" w:rsidRDefault="002A41BF" w:rsidP="001D20E0">
      <w:pPr>
        <w:pStyle w:val="1"/>
        <w:spacing w:line="360" w:lineRule="auto"/>
        <w:ind w:firstLineChars="350" w:firstLine="840"/>
        <w:rPr>
          <w:rFonts w:ascii="Times New Roman" w:hAnsi="Times New Roman"/>
          <w:bCs/>
          <w:sz w:val="24"/>
        </w:rPr>
      </w:pPr>
      <w:r w:rsidRPr="00FF03D9">
        <w:rPr>
          <w:rFonts w:ascii="宋体" w:hAnsi="宋体" w:hint="eastAsia"/>
          <w:bCs/>
          <w:sz w:val="24"/>
        </w:rPr>
        <w:t>①</w:t>
      </w:r>
      <w:r w:rsidRPr="00FF03D9">
        <w:rPr>
          <w:rFonts w:ascii="Times New Roman" w:hAnsi="Times New Roman" w:hint="eastAsia"/>
          <w:bCs/>
          <w:sz w:val="24"/>
        </w:rPr>
        <w:t>作品说明：含作品名称，小车特点简述；</w:t>
      </w:r>
    </w:p>
    <w:p w:rsidR="002A41BF" w:rsidRPr="00FF03D9" w:rsidRDefault="002A41BF" w:rsidP="001D20E0">
      <w:pPr>
        <w:pStyle w:val="1"/>
        <w:spacing w:line="360" w:lineRule="auto"/>
        <w:ind w:firstLineChars="350" w:firstLine="840"/>
        <w:rPr>
          <w:rFonts w:ascii="Times New Roman" w:hAnsi="Times New Roman"/>
          <w:bCs/>
          <w:sz w:val="24"/>
        </w:rPr>
      </w:pPr>
      <w:r w:rsidRPr="00FF03D9">
        <w:rPr>
          <w:rFonts w:ascii="宋体" w:hAnsi="宋体" w:hint="eastAsia"/>
          <w:bCs/>
          <w:sz w:val="24"/>
        </w:rPr>
        <w:t>②</w:t>
      </w:r>
      <w:r w:rsidRPr="00FF03D9">
        <w:rPr>
          <w:rFonts w:ascii="Times New Roman" w:hAnsi="Times New Roman" w:hint="eastAsia"/>
          <w:bCs/>
          <w:sz w:val="24"/>
        </w:rPr>
        <w:t>结构方案说明：含作品机构装配图，设计思路，创新点；</w:t>
      </w:r>
    </w:p>
    <w:p w:rsidR="002A41BF" w:rsidRPr="00FF03D9" w:rsidRDefault="002A41BF" w:rsidP="001D20E0">
      <w:pPr>
        <w:pStyle w:val="1"/>
        <w:spacing w:line="360" w:lineRule="auto"/>
        <w:ind w:firstLineChars="350" w:firstLine="840"/>
        <w:rPr>
          <w:rFonts w:ascii="Times New Roman" w:hAnsi="Times New Roman"/>
          <w:bCs/>
          <w:sz w:val="24"/>
        </w:rPr>
      </w:pPr>
      <w:r w:rsidRPr="00FF03D9">
        <w:rPr>
          <w:rFonts w:ascii="宋体" w:hAnsi="宋体" w:hint="eastAsia"/>
          <w:bCs/>
          <w:sz w:val="24"/>
        </w:rPr>
        <w:t>③</w:t>
      </w:r>
      <w:r w:rsidRPr="00FF03D9">
        <w:rPr>
          <w:rFonts w:ascii="Times New Roman" w:hAnsi="Times New Roman" w:hint="eastAsia"/>
          <w:bCs/>
          <w:sz w:val="24"/>
        </w:rPr>
        <w:t>控制方案说明：含控制系统设计思路，程序流程图，关键代码说明；</w:t>
      </w:r>
    </w:p>
    <w:p w:rsidR="002A41BF" w:rsidRPr="00FF03D9" w:rsidRDefault="002A41BF" w:rsidP="001D20E0">
      <w:pPr>
        <w:pStyle w:val="1"/>
        <w:spacing w:line="360" w:lineRule="auto"/>
        <w:ind w:firstLineChars="350" w:firstLine="840"/>
        <w:rPr>
          <w:rFonts w:ascii="Times New Roman" w:hAnsi="Times New Roman"/>
          <w:bCs/>
          <w:sz w:val="24"/>
        </w:rPr>
      </w:pPr>
      <w:r w:rsidRPr="00FF03D9">
        <w:rPr>
          <w:rFonts w:ascii="宋体" w:hAnsi="宋体" w:hint="eastAsia"/>
          <w:bCs/>
          <w:sz w:val="24"/>
        </w:rPr>
        <w:t>④</w:t>
      </w:r>
      <w:r w:rsidRPr="00FF03D9">
        <w:rPr>
          <w:rFonts w:ascii="Times New Roman" w:hAnsi="Times New Roman" w:hint="eastAsia"/>
          <w:bCs/>
          <w:sz w:val="24"/>
        </w:rPr>
        <w:t>工艺设计方案：</w:t>
      </w:r>
      <w:r w:rsidRPr="00FF03D9">
        <w:rPr>
          <w:rFonts w:ascii="Times New Roman" w:hAnsi="Times New Roman" w:hint="eastAsia"/>
          <w:sz w:val="24"/>
        </w:rPr>
        <w:t>小车关键零件（自制件）的工艺设计方案；</w:t>
      </w:r>
    </w:p>
    <w:p w:rsidR="002A41BF" w:rsidRPr="00FF03D9" w:rsidRDefault="002A41BF" w:rsidP="001D20E0">
      <w:pPr>
        <w:spacing w:line="360" w:lineRule="auto"/>
        <w:ind w:firstLineChars="350" w:firstLine="840"/>
        <w:rPr>
          <w:sz w:val="24"/>
        </w:rPr>
      </w:pPr>
      <w:r w:rsidRPr="00FF03D9">
        <w:rPr>
          <w:rFonts w:ascii="宋体" w:hAnsi="宋体" w:hint="eastAsia"/>
          <w:bCs/>
          <w:sz w:val="24"/>
        </w:rPr>
        <w:t>⑤</w:t>
      </w:r>
      <w:r w:rsidRPr="00FF03D9">
        <w:rPr>
          <w:rFonts w:hint="eastAsia"/>
          <w:sz w:val="24"/>
        </w:rPr>
        <w:t>正确性要求：机构原理与程序流程描述正确，元器件选择及系统设计合理。</w:t>
      </w:r>
    </w:p>
    <w:p w:rsidR="002A41BF" w:rsidRPr="00FF03D9" w:rsidRDefault="002A41BF" w:rsidP="001D20E0">
      <w:pPr>
        <w:spacing w:line="360" w:lineRule="auto"/>
        <w:ind w:firstLineChars="350" w:firstLine="840"/>
        <w:rPr>
          <w:sz w:val="24"/>
        </w:rPr>
      </w:pPr>
      <w:r w:rsidRPr="00FF03D9">
        <w:rPr>
          <w:rFonts w:ascii="宋体" w:hAnsi="宋体" w:hint="eastAsia"/>
          <w:bCs/>
          <w:sz w:val="24"/>
        </w:rPr>
        <w:t>⑥</w:t>
      </w:r>
      <w:r w:rsidRPr="00FF03D9">
        <w:rPr>
          <w:rFonts w:hint="eastAsia"/>
          <w:sz w:val="24"/>
        </w:rPr>
        <w:t>创新性要求：在结构、电子、程序方面有一定的创新设计。</w:t>
      </w:r>
    </w:p>
    <w:p w:rsidR="002A41BF" w:rsidRPr="00FF03D9" w:rsidRDefault="002A41BF" w:rsidP="001D20E0">
      <w:pPr>
        <w:spacing w:line="360" w:lineRule="auto"/>
        <w:ind w:firstLineChars="350" w:firstLine="840"/>
        <w:rPr>
          <w:sz w:val="24"/>
        </w:rPr>
      </w:pPr>
      <w:r w:rsidRPr="00FF03D9">
        <w:rPr>
          <w:rFonts w:ascii="宋体" w:hAnsi="宋体" w:hint="eastAsia"/>
          <w:bCs/>
          <w:sz w:val="24"/>
        </w:rPr>
        <w:t>⑦</w:t>
      </w:r>
      <w:r w:rsidRPr="00FF03D9">
        <w:rPr>
          <w:rFonts w:hint="eastAsia"/>
          <w:sz w:val="24"/>
        </w:rPr>
        <w:t>规范性要求：图纸表达完整，标注规范；文字描述准确、清晰。</w:t>
      </w:r>
    </w:p>
    <w:p w:rsidR="002A41BF" w:rsidRPr="00FF03D9" w:rsidRDefault="002A41BF" w:rsidP="001D20E0">
      <w:pPr>
        <w:spacing w:line="360" w:lineRule="auto"/>
        <w:ind w:leftChars="-1" w:left="-2" w:firstLineChars="177" w:firstLine="426"/>
        <w:rPr>
          <w:b/>
          <w:sz w:val="24"/>
        </w:rPr>
      </w:pPr>
      <w:r w:rsidRPr="00FF03D9">
        <w:rPr>
          <w:rFonts w:hint="eastAsia"/>
          <w:b/>
          <w:sz w:val="24"/>
        </w:rPr>
        <w:t>（</w:t>
      </w:r>
      <w:r w:rsidRPr="00FF03D9">
        <w:rPr>
          <w:b/>
          <w:sz w:val="24"/>
        </w:rPr>
        <w:t>2</w:t>
      </w:r>
      <w:r w:rsidRPr="00FF03D9">
        <w:rPr>
          <w:rFonts w:hint="eastAsia"/>
          <w:b/>
          <w:sz w:val="24"/>
        </w:rPr>
        <w:t>）答辩（满分</w:t>
      </w:r>
      <w:r w:rsidRPr="00FF03D9">
        <w:rPr>
          <w:b/>
          <w:sz w:val="24"/>
        </w:rPr>
        <w:t>10</w:t>
      </w:r>
      <w:r w:rsidRPr="00FF03D9">
        <w:rPr>
          <w:rFonts w:hint="eastAsia"/>
          <w:b/>
          <w:sz w:val="24"/>
        </w:rPr>
        <w:t>分）</w:t>
      </w:r>
    </w:p>
    <w:p w:rsidR="002A41BF" w:rsidRPr="00FF03D9" w:rsidRDefault="002A41BF" w:rsidP="001D20E0">
      <w:pPr>
        <w:spacing w:line="360" w:lineRule="auto"/>
        <w:ind w:leftChars="-1" w:left="-2" w:firstLineChars="177" w:firstLine="426"/>
        <w:rPr>
          <w:b/>
          <w:sz w:val="24"/>
        </w:rPr>
      </w:pPr>
      <w:r w:rsidRPr="00FF03D9">
        <w:rPr>
          <w:rFonts w:hint="eastAsia"/>
          <w:b/>
          <w:sz w:val="24"/>
        </w:rPr>
        <w:t>第</w:t>
      </w:r>
      <w:r w:rsidRPr="00FF03D9">
        <w:rPr>
          <w:b/>
          <w:sz w:val="24"/>
        </w:rPr>
        <w:t>II</w:t>
      </w:r>
      <w:r w:rsidRPr="00FF03D9">
        <w:rPr>
          <w:rFonts w:hint="eastAsia"/>
          <w:b/>
          <w:sz w:val="24"/>
        </w:rPr>
        <w:t>项得分</w:t>
      </w:r>
    </w:p>
    <w:p w:rsidR="002A41BF" w:rsidRPr="00FF03D9" w:rsidRDefault="002A41BF" w:rsidP="001D20E0">
      <w:pPr>
        <w:spacing w:line="360" w:lineRule="auto"/>
        <w:ind w:leftChars="-1" w:left="-2" w:firstLineChars="324" w:firstLine="781"/>
        <w:rPr>
          <w:b/>
          <w:sz w:val="24"/>
        </w:rPr>
      </w:pPr>
      <w:r w:rsidRPr="00FF03D9">
        <w:rPr>
          <w:b/>
          <w:sz w:val="24"/>
        </w:rPr>
        <w:t>B=</w:t>
      </w:r>
      <w:r w:rsidRPr="00FF03D9">
        <w:rPr>
          <w:rFonts w:hint="eastAsia"/>
          <w:b/>
          <w:sz w:val="24"/>
        </w:rPr>
        <w:t>技术报告分</w:t>
      </w:r>
      <w:r w:rsidRPr="00FF03D9">
        <w:rPr>
          <w:b/>
          <w:sz w:val="24"/>
        </w:rPr>
        <w:t>+</w:t>
      </w:r>
      <w:r w:rsidRPr="00FF03D9">
        <w:rPr>
          <w:rFonts w:hint="eastAsia"/>
          <w:b/>
          <w:sz w:val="24"/>
        </w:rPr>
        <w:t>答辩分</w:t>
      </w:r>
    </w:p>
    <w:p w:rsidR="002A41BF" w:rsidRPr="00FF03D9" w:rsidRDefault="002A41BF" w:rsidP="001D20E0">
      <w:pPr>
        <w:spacing w:beforeLines="25" w:afterLines="25" w:line="360" w:lineRule="auto"/>
        <w:rPr>
          <w:rFonts w:ascii="黑体" w:eastAsia="黑体" w:hAnsi="黑体"/>
          <w:b/>
          <w:sz w:val="28"/>
          <w:szCs w:val="28"/>
        </w:rPr>
      </w:pPr>
      <w:r w:rsidRPr="00FF03D9">
        <w:rPr>
          <w:rFonts w:ascii="黑体" w:eastAsia="黑体" w:hAnsi="黑体" w:hint="eastAsia"/>
          <w:b/>
          <w:sz w:val="28"/>
          <w:szCs w:val="28"/>
        </w:rPr>
        <w:t>第</w:t>
      </w:r>
      <w:r w:rsidRPr="00FF03D9">
        <w:rPr>
          <w:rFonts w:ascii="黑体" w:eastAsia="黑体" w:hAnsi="黑体"/>
          <w:b/>
          <w:sz w:val="28"/>
          <w:szCs w:val="28"/>
        </w:rPr>
        <w:t>III</w:t>
      </w:r>
      <w:r w:rsidRPr="00FF03D9">
        <w:rPr>
          <w:rFonts w:ascii="黑体" w:eastAsia="黑体" w:hAnsi="黑体" w:hint="eastAsia"/>
          <w:b/>
          <w:sz w:val="28"/>
          <w:szCs w:val="28"/>
        </w:rPr>
        <w:t>项：实操加工分（</w:t>
      </w:r>
      <w:r w:rsidRPr="00FF03D9">
        <w:rPr>
          <w:rFonts w:ascii="黑体" w:eastAsia="黑体" w:hAnsi="黑体"/>
          <w:b/>
          <w:sz w:val="28"/>
          <w:szCs w:val="28"/>
        </w:rPr>
        <w:t>20</w:t>
      </w:r>
      <w:r w:rsidRPr="00FF03D9">
        <w:rPr>
          <w:rFonts w:ascii="黑体" w:eastAsia="黑体" w:hAnsi="黑体" w:hint="eastAsia"/>
          <w:b/>
          <w:sz w:val="28"/>
          <w:szCs w:val="28"/>
        </w:rPr>
        <w:t>分）</w:t>
      </w:r>
    </w:p>
    <w:p w:rsidR="002A41BF" w:rsidRPr="00FF03D9" w:rsidRDefault="002A41BF" w:rsidP="001D20E0">
      <w:pPr>
        <w:spacing w:line="360" w:lineRule="auto"/>
        <w:ind w:firstLineChars="200" w:firstLine="480"/>
        <w:rPr>
          <w:sz w:val="24"/>
        </w:rPr>
      </w:pPr>
      <w:r w:rsidRPr="00FF03D9">
        <w:rPr>
          <w:rFonts w:hint="eastAsia"/>
          <w:sz w:val="24"/>
        </w:rPr>
        <w:t>（</w:t>
      </w:r>
      <w:r w:rsidRPr="00FF03D9">
        <w:rPr>
          <w:sz w:val="24"/>
        </w:rPr>
        <w:t>1</w:t>
      </w:r>
      <w:r w:rsidRPr="00FF03D9">
        <w:rPr>
          <w:rFonts w:hint="eastAsia"/>
          <w:sz w:val="24"/>
        </w:rPr>
        <w:t>）实操内容：</w:t>
      </w:r>
    </w:p>
    <w:p w:rsidR="002A41BF" w:rsidRPr="00FF03D9" w:rsidRDefault="002A41BF" w:rsidP="001D20E0">
      <w:pPr>
        <w:spacing w:line="360" w:lineRule="auto"/>
        <w:ind w:firstLineChars="450" w:firstLine="1080"/>
        <w:rPr>
          <w:sz w:val="24"/>
        </w:rPr>
      </w:pPr>
      <w:r w:rsidRPr="00FF03D9">
        <w:rPr>
          <w:rFonts w:hint="eastAsia"/>
          <w:sz w:val="24"/>
        </w:rPr>
        <w:t>包括</w:t>
      </w:r>
      <w:r w:rsidRPr="00FF03D9">
        <w:rPr>
          <w:sz w:val="24"/>
        </w:rPr>
        <w:t>3D</w:t>
      </w:r>
      <w:r w:rsidRPr="00FF03D9">
        <w:rPr>
          <w:rFonts w:hint="eastAsia"/>
          <w:sz w:val="24"/>
        </w:rPr>
        <w:t>打印（</w:t>
      </w:r>
      <w:r w:rsidRPr="00FF03D9">
        <w:rPr>
          <w:sz w:val="24"/>
        </w:rPr>
        <w:t>FDM</w:t>
      </w:r>
      <w:r w:rsidRPr="00FF03D9">
        <w:rPr>
          <w:rFonts w:hint="eastAsia"/>
          <w:sz w:val="24"/>
        </w:rPr>
        <w:t>）、激光切割（亚克力）等方案；</w:t>
      </w:r>
    </w:p>
    <w:p w:rsidR="002A41BF" w:rsidRPr="00FF03D9" w:rsidRDefault="002A41BF" w:rsidP="001D20E0">
      <w:pPr>
        <w:spacing w:line="360" w:lineRule="auto"/>
        <w:ind w:firstLineChars="200" w:firstLine="480"/>
        <w:rPr>
          <w:sz w:val="24"/>
        </w:rPr>
      </w:pPr>
      <w:r w:rsidRPr="00FF03D9">
        <w:rPr>
          <w:rFonts w:hint="eastAsia"/>
          <w:sz w:val="24"/>
        </w:rPr>
        <w:t>（</w:t>
      </w:r>
      <w:r w:rsidRPr="00FF03D9">
        <w:rPr>
          <w:sz w:val="24"/>
        </w:rPr>
        <w:t>2</w:t>
      </w:r>
      <w:r w:rsidRPr="00FF03D9">
        <w:rPr>
          <w:rFonts w:hint="eastAsia"/>
          <w:sz w:val="24"/>
        </w:rPr>
        <w:t>）确定方案：</w:t>
      </w:r>
    </w:p>
    <w:p w:rsidR="002A41BF" w:rsidRPr="00FF03D9" w:rsidRDefault="002A41BF" w:rsidP="001D20E0">
      <w:pPr>
        <w:spacing w:line="360" w:lineRule="auto"/>
        <w:ind w:firstLineChars="450" w:firstLine="1080"/>
        <w:rPr>
          <w:sz w:val="24"/>
        </w:rPr>
      </w:pPr>
      <w:r w:rsidRPr="00FF03D9">
        <w:rPr>
          <w:rFonts w:hint="eastAsia"/>
          <w:sz w:val="24"/>
        </w:rPr>
        <w:t>参赛队伍通过抽签确定参加其中一种方案；</w:t>
      </w:r>
    </w:p>
    <w:p w:rsidR="002A41BF" w:rsidRPr="00FF03D9" w:rsidRDefault="002A41BF" w:rsidP="001D20E0">
      <w:pPr>
        <w:spacing w:line="360" w:lineRule="auto"/>
        <w:ind w:firstLineChars="200" w:firstLine="480"/>
        <w:rPr>
          <w:sz w:val="24"/>
        </w:rPr>
      </w:pPr>
      <w:r w:rsidRPr="00FF03D9">
        <w:rPr>
          <w:rFonts w:hint="eastAsia"/>
          <w:sz w:val="24"/>
        </w:rPr>
        <w:t>（</w:t>
      </w:r>
      <w:r w:rsidRPr="00FF03D9">
        <w:rPr>
          <w:sz w:val="24"/>
        </w:rPr>
        <w:t>3</w:t>
      </w:r>
      <w:r w:rsidRPr="00FF03D9">
        <w:rPr>
          <w:rFonts w:hint="eastAsia"/>
          <w:sz w:val="24"/>
        </w:rPr>
        <w:t>）加工内容：</w:t>
      </w:r>
    </w:p>
    <w:p w:rsidR="002A41BF" w:rsidRPr="00FF03D9" w:rsidRDefault="002A41BF" w:rsidP="001D20E0">
      <w:pPr>
        <w:spacing w:line="360" w:lineRule="auto"/>
        <w:ind w:firstLineChars="450" w:firstLine="1080"/>
        <w:rPr>
          <w:sz w:val="24"/>
        </w:rPr>
      </w:pPr>
      <w:r w:rsidRPr="00FF03D9">
        <w:rPr>
          <w:rFonts w:hint="eastAsia"/>
          <w:sz w:val="24"/>
        </w:rPr>
        <w:t>竞赛组委会赛前公布的指定</w:t>
      </w:r>
      <w:r w:rsidRPr="00FF03D9">
        <w:rPr>
          <w:sz w:val="24"/>
        </w:rPr>
        <w:t>LOGO</w:t>
      </w:r>
      <w:r w:rsidRPr="00FF03D9">
        <w:rPr>
          <w:rFonts w:hint="eastAsia"/>
          <w:sz w:val="24"/>
        </w:rPr>
        <w:t>（长</w:t>
      </w:r>
      <w:r w:rsidRPr="00FF03D9">
        <w:rPr>
          <w:sz w:val="24"/>
        </w:rPr>
        <w:object w:dxaOrig="200" w:dyaOrig="200">
          <v:shape id="_x0000_i1032" type="#_x0000_t75" style="width:9.75pt;height:9.75pt" o:ole="">
            <v:imagedata r:id="rId17" o:title=""/>
          </v:shape>
          <o:OLEObject Type="Embed" ProgID="Equation.DSMT4" ShapeID="_x0000_i1032" DrawAspect="Content" ObjectID="_1589346448" r:id="rId18"/>
        </w:object>
      </w:r>
      <w:r w:rsidRPr="00FF03D9">
        <w:rPr>
          <w:rFonts w:hint="eastAsia"/>
          <w:sz w:val="24"/>
        </w:rPr>
        <w:t>宽：</w:t>
      </w:r>
      <w:r w:rsidRPr="00FF03D9">
        <w:rPr>
          <w:sz w:val="24"/>
        </w:rPr>
        <w:t>100mm</w:t>
      </w:r>
      <w:r w:rsidRPr="00FF03D9">
        <w:rPr>
          <w:sz w:val="24"/>
        </w:rPr>
        <w:object w:dxaOrig="200" w:dyaOrig="200">
          <v:shape id="_x0000_i1033" type="#_x0000_t75" style="width:9.75pt;height:9.75pt" o:ole="">
            <v:imagedata r:id="rId17" o:title=""/>
          </v:shape>
          <o:OLEObject Type="Embed" ProgID="Equation.DSMT4" ShapeID="_x0000_i1033" DrawAspect="Content" ObjectID="_1589346449" r:id="rId19"/>
        </w:object>
      </w:r>
      <w:smartTag w:uri="urn:schemas-microsoft-com:office:smarttags" w:element="chmetcnv">
        <w:smartTagPr>
          <w:attr w:name="TCSC" w:val="0"/>
          <w:attr w:name="NumberType" w:val="1"/>
          <w:attr w:name="Negative" w:val="False"/>
          <w:attr w:name="HasSpace" w:val="False"/>
          <w:attr w:name="SourceValue" w:val="1"/>
        </w:smartTagPr>
        <w:r w:rsidRPr="00FF03D9">
          <w:rPr>
            <w:sz w:val="24"/>
          </w:rPr>
          <w:t>100mm</w:t>
        </w:r>
      </w:smartTag>
      <w:r w:rsidRPr="00FF03D9">
        <w:rPr>
          <w:rFonts w:hint="eastAsia"/>
          <w:sz w:val="24"/>
        </w:rPr>
        <w:t>，高度：</w:t>
      </w:r>
      <w:r w:rsidRPr="00FF03D9">
        <w:rPr>
          <w:sz w:val="24"/>
        </w:rPr>
        <w:t>≤</w:t>
      </w:r>
      <w:smartTag w:uri="urn:schemas-microsoft-com:office:smarttags" w:element="chmetcnv">
        <w:smartTagPr>
          <w:attr w:name="TCSC" w:val="0"/>
          <w:attr w:name="NumberType" w:val="1"/>
          <w:attr w:name="Negative" w:val="False"/>
          <w:attr w:name="HasSpace" w:val="False"/>
          <w:attr w:name="SourceValue" w:val="1"/>
        </w:smartTagPr>
        <w:r w:rsidRPr="00FF03D9">
          <w:rPr>
            <w:sz w:val="24"/>
          </w:rPr>
          <w:t>20mm</w:t>
        </w:r>
      </w:smartTag>
      <w:r w:rsidRPr="00FF03D9">
        <w:rPr>
          <w:rFonts w:hint="eastAsia"/>
          <w:sz w:val="24"/>
        </w:rPr>
        <w:t>）；</w:t>
      </w:r>
    </w:p>
    <w:p w:rsidR="002A41BF" w:rsidRPr="00FF03D9" w:rsidRDefault="002A41BF" w:rsidP="001D20E0">
      <w:pPr>
        <w:spacing w:line="360" w:lineRule="auto"/>
        <w:ind w:firstLineChars="200" w:firstLine="480"/>
        <w:rPr>
          <w:sz w:val="24"/>
        </w:rPr>
      </w:pPr>
      <w:r w:rsidRPr="00FF03D9">
        <w:rPr>
          <w:rFonts w:hint="eastAsia"/>
          <w:sz w:val="24"/>
        </w:rPr>
        <w:t>（</w:t>
      </w:r>
      <w:r w:rsidRPr="00FF03D9">
        <w:rPr>
          <w:sz w:val="24"/>
        </w:rPr>
        <w:t>4</w:t>
      </w:r>
      <w:r w:rsidRPr="00FF03D9">
        <w:rPr>
          <w:rFonts w:hint="eastAsia"/>
          <w:sz w:val="24"/>
        </w:rPr>
        <w:t>）加工时间：</w:t>
      </w:r>
    </w:p>
    <w:p w:rsidR="002A41BF" w:rsidRPr="00FF03D9" w:rsidRDefault="002A41BF" w:rsidP="001D20E0">
      <w:pPr>
        <w:spacing w:line="360" w:lineRule="auto"/>
        <w:ind w:firstLineChars="450" w:firstLine="1080"/>
        <w:rPr>
          <w:sz w:val="24"/>
        </w:rPr>
      </w:pPr>
      <w:r w:rsidRPr="00FF03D9">
        <w:rPr>
          <w:sz w:val="24"/>
        </w:rPr>
        <w:t>60</w:t>
      </w:r>
      <w:r w:rsidRPr="00FF03D9">
        <w:rPr>
          <w:rFonts w:hint="eastAsia"/>
          <w:sz w:val="24"/>
        </w:rPr>
        <w:t>分钟。</w:t>
      </w:r>
    </w:p>
    <w:p w:rsidR="002A41BF" w:rsidRPr="00FF03D9" w:rsidRDefault="002A41BF" w:rsidP="001D20E0">
      <w:pPr>
        <w:spacing w:line="360" w:lineRule="auto"/>
        <w:ind w:firstLineChars="200" w:firstLine="482"/>
        <w:jc w:val="left"/>
        <w:rPr>
          <w:b/>
          <w:bCs/>
          <w:sz w:val="24"/>
        </w:rPr>
      </w:pPr>
      <w:r w:rsidRPr="00FF03D9">
        <w:rPr>
          <w:rFonts w:hint="eastAsia"/>
          <w:b/>
          <w:bCs/>
          <w:sz w:val="24"/>
        </w:rPr>
        <w:t>第</w:t>
      </w:r>
      <w:r w:rsidRPr="00FF03D9">
        <w:rPr>
          <w:b/>
          <w:bCs/>
          <w:sz w:val="24"/>
        </w:rPr>
        <w:t>III</w:t>
      </w:r>
      <w:r w:rsidRPr="00FF03D9">
        <w:rPr>
          <w:rFonts w:hint="eastAsia"/>
          <w:b/>
          <w:bCs/>
          <w:sz w:val="24"/>
        </w:rPr>
        <w:t>项得分</w:t>
      </w:r>
    </w:p>
    <w:p w:rsidR="002A41BF" w:rsidRPr="00FF03D9" w:rsidRDefault="002A41BF" w:rsidP="001D20E0">
      <w:pPr>
        <w:spacing w:line="360" w:lineRule="auto"/>
        <w:ind w:firstLineChars="297" w:firstLine="716"/>
        <w:jc w:val="left"/>
        <w:rPr>
          <w:b/>
          <w:bCs/>
          <w:sz w:val="24"/>
        </w:rPr>
      </w:pPr>
      <w:r w:rsidRPr="00FF03D9">
        <w:rPr>
          <w:rFonts w:hint="eastAsia"/>
          <w:b/>
          <w:bCs/>
          <w:sz w:val="24"/>
        </w:rPr>
        <w:t>从高到低排列名次，各队得分按下列公式计算：</w:t>
      </w:r>
    </w:p>
    <w:p w:rsidR="002A41BF" w:rsidRPr="00FF03D9" w:rsidRDefault="002A41BF" w:rsidP="001D20E0">
      <w:pPr>
        <w:spacing w:line="360" w:lineRule="auto"/>
        <w:ind w:firstLineChars="298" w:firstLine="718"/>
        <w:jc w:val="left"/>
        <w:rPr>
          <w:b/>
          <w:bCs/>
          <w:sz w:val="24"/>
        </w:rPr>
      </w:pPr>
      <w:r w:rsidRPr="00FF03D9">
        <w:rPr>
          <w:b/>
          <w:bCs/>
          <w:sz w:val="24"/>
        </w:rPr>
        <w:t>C= 20-15×</w:t>
      </w:r>
      <w:r w:rsidRPr="00FF03D9">
        <w:rPr>
          <w:rFonts w:hint="eastAsia"/>
          <w:b/>
          <w:bCs/>
          <w:sz w:val="24"/>
        </w:rPr>
        <w:t>（相异分数名次</w:t>
      </w:r>
      <w:r w:rsidRPr="00FF03D9">
        <w:rPr>
          <w:b/>
          <w:bCs/>
          <w:sz w:val="24"/>
        </w:rPr>
        <w:t>-1</w:t>
      </w:r>
      <w:r w:rsidRPr="00FF03D9">
        <w:rPr>
          <w:rFonts w:hint="eastAsia"/>
          <w:b/>
          <w:bCs/>
          <w:sz w:val="24"/>
        </w:rPr>
        <w:t>）</w:t>
      </w:r>
      <w:r w:rsidRPr="00FF03D9">
        <w:rPr>
          <w:b/>
          <w:bCs/>
          <w:sz w:val="24"/>
        </w:rPr>
        <w:t>/</w:t>
      </w:r>
      <w:r w:rsidRPr="00FF03D9">
        <w:rPr>
          <w:rFonts w:hint="eastAsia"/>
          <w:b/>
          <w:bCs/>
          <w:sz w:val="24"/>
        </w:rPr>
        <w:t>（相异分数数量</w:t>
      </w:r>
      <w:r w:rsidRPr="00FF03D9">
        <w:rPr>
          <w:b/>
          <w:bCs/>
          <w:sz w:val="24"/>
        </w:rPr>
        <w:t>-1</w:t>
      </w:r>
      <w:r w:rsidRPr="00FF03D9">
        <w:rPr>
          <w:rFonts w:hint="eastAsia"/>
          <w:b/>
          <w:bCs/>
          <w:sz w:val="24"/>
        </w:rPr>
        <w:t>）。</w:t>
      </w:r>
    </w:p>
    <w:p w:rsidR="002A41BF" w:rsidRPr="00FF03D9" w:rsidRDefault="002A41BF" w:rsidP="001D20E0">
      <w:pPr>
        <w:spacing w:beforeLines="50" w:afterLines="50" w:line="360" w:lineRule="auto"/>
        <w:rPr>
          <w:rFonts w:ascii="黑体" w:eastAsia="黑体" w:hAnsi="黑体"/>
          <w:b/>
          <w:sz w:val="28"/>
          <w:szCs w:val="28"/>
        </w:rPr>
      </w:pPr>
      <w:r w:rsidRPr="00FF03D9">
        <w:rPr>
          <w:rFonts w:ascii="黑体" w:eastAsia="黑体" w:hAnsi="黑体"/>
          <w:b/>
          <w:sz w:val="28"/>
          <w:szCs w:val="28"/>
        </w:rPr>
        <w:t>3.</w:t>
      </w:r>
      <w:r w:rsidRPr="00FF03D9">
        <w:rPr>
          <w:rFonts w:ascii="黑体" w:eastAsia="黑体" w:hAnsi="黑体" w:hint="eastAsia"/>
          <w:b/>
          <w:sz w:val="28"/>
          <w:szCs w:val="28"/>
        </w:rPr>
        <w:t>不获奖原则</w:t>
      </w:r>
    </w:p>
    <w:p w:rsidR="002A41BF" w:rsidRPr="00FF03D9" w:rsidRDefault="002A41BF" w:rsidP="00B37770">
      <w:pPr>
        <w:spacing w:line="360" w:lineRule="auto"/>
        <w:ind w:left="480"/>
        <w:rPr>
          <w:rFonts w:ascii="宋体"/>
          <w:bCs/>
          <w:sz w:val="24"/>
          <w:szCs w:val="24"/>
        </w:rPr>
      </w:pPr>
      <w:r w:rsidRPr="00FF03D9">
        <w:rPr>
          <w:rFonts w:ascii="宋体" w:hAnsi="宋体" w:hint="eastAsia"/>
          <w:bCs/>
          <w:sz w:val="24"/>
          <w:szCs w:val="24"/>
        </w:rPr>
        <w:t>（</w:t>
      </w:r>
      <w:r w:rsidRPr="00FF03D9">
        <w:rPr>
          <w:rFonts w:ascii="宋体" w:hAnsi="宋体"/>
          <w:bCs/>
          <w:sz w:val="24"/>
          <w:szCs w:val="24"/>
        </w:rPr>
        <w:t>1</w:t>
      </w:r>
      <w:r w:rsidRPr="00FF03D9">
        <w:rPr>
          <w:rFonts w:ascii="宋体" w:hAnsi="宋体" w:hint="eastAsia"/>
          <w:bCs/>
          <w:sz w:val="24"/>
          <w:szCs w:val="24"/>
        </w:rPr>
        <w:t>）总成绩得分低于</w:t>
      </w:r>
      <w:r w:rsidRPr="00FF03D9">
        <w:rPr>
          <w:rFonts w:ascii="宋体" w:hAnsi="宋体"/>
          <w:bCs/>
          <w:sz w:val="24"/>
          <w:szCs w:val="24"/>
        </w:rPr>
        <w:t>5</w:t>
      </w:r>
      <w:r w:rsidRPr="00FF03D9">
        <w:rPr>
          <w:rFonts w:ascii="宋体" w:hAnsi="宋体" w:hint="eastAsia"/>
          <w:bCs/>
          <w:sz w:val="24"/>
          <w:szCs w:val="24"/>
        </w:rPr>
        <w:t>分；</w:t>
      </w:r>
    </w:p>
    <w:p w:rsidR="002A41BF" w:rsidRPr="00FF03D9" w:rsidRDefault="002A41BF" w:rsidP="00B37770">
      <w:pPr>
        <w:spacing w:line="360" w:lineRule="auto"/>
        <w:ind w:left="480"/>
        <w:rPr>
          <w:rFonts w:ascii="宋体"/>
          <w:bCs/>
          <w:sz w:val="24"/>
          <w:szCs w:val="24"/>
        </w:rPr>
      </w:pPr>
      <w:r w:rsidRPr="00FF03D9">
        <w:rPr>
          <w:rFonts w:ascii="宋体" w:hAnsi="宋体" w:hint="eastAsia"/>
          <w:bCs/>
          <w:sz w:val="24"/>
          <w:szCs w:val="24"/>
        </w:rPr>
        <w:t>（</w:t>
      </w:r>
      <w:r w:rsidRPr="00FF03D9">
        <w:rPr>
          <w:rFonts w:ascii="宋体" w:hAnsi="宋体"/>
          <w:bCs/>
          <w:sz w:val="24"/>
          <w:szCs w:val="24"/>
        </w:rPr>
        <w:t>2</w:t>
      </w:r>
      <w:r w:rsidRPr="00FF03D9">
        <w:rPr>
          <w:rFonts w:ascii="宋体" w:hAnsi="宋体" w:hint="eastAsia"/>
          <w:bCs/>
          <w:sz w:val="24"/>
          <w:szCs w:val="24"/>
        </w:rPr>
        <w:t>）损坏比赛场地，引发安全事故；</w:t>
      </w:r>
    </w:p>
    <w:p w:rsidR="002A41BF" w:rsidRPr="00FF03D9" w:rsidRDefault="002A41BF" w:rsidP="00B37770">
      <w:pPr>
        <w:spacing w:line="360" w:lineRule="auto"/>
        <w:ind w:left="480"/>
        <w:rPr>
          <w:rFonts w:ascii="宋体"/>
          <w:bCs/>
          <w:sz w:val="24"/>
          <w:szCs w:val="24"/>
        </w:rPr>
      </w:pPr>
      <w:r w:rsidRPr="00FF03D9">
        <w:rPr>
          <w:rFonts w:ascii="宋体" w:hAnsi="宋体" w:hint="eastAsia"/>
          <w:bCs/>
          <w:sz w:val="24"/>
          <w:szCs w:val="24"/>
        </w:rPr>
        <w:t>（</w:t>
      </w:r>
      <w:r w:rsidRPr="00FF03D9">
        <w:rPr>
          <w:rFonts w:ascii="宋体" w:hAnsi="宋体"/>
          <w:bCs/>
          <w:sz w:val="24"/>
          <w:szCs w:val="24"/>
        </w:rPr>
        <w:t>3</w:t>
      </w:r>
      <w:r w:rsidRPr="00FF03D9">
        <w:rPr>
          <w:rFonts w:ascii="宋体" w:hAnsi="宋体" w:hint="eastAsia"/>
          <w:bCs/>
          <w:sz w:val="24"/>
          <w:szCs w:val="24"/>
        </w:rPr>
        <w:t>）不遵守赛场纪律，干扰他人参赛；</w:t>
      </w:r>
    </w:p>
    <w:p w:rsidR="002A41BF" w:rsidRPr="00FF03D9" w:rsidRDefault="002A41BF" w:rsidP="00B37770">
      <w:pPr>
        <w:spacing w:line="360" w:lineRule="auto"/>
        <w:ind w:left="480"/>
        <w:rPr>
          <w:rFonts w:ascii="宋体"/>
          <w:bCs/>
          <w:sz w:val="24"/>
          <w:szCs w:val="24"/>
        </w:rPr>
      </w:pPr>
      <w:r w:rsidRPr="00FF03D9">
        <w:rPr>
          <w:rFonts w:ascii="宋体" w:hAnsi="宋体" w:hint="eastAsia"/>
          <w:bCs/>
          <w:sz w:val="24"/>
          <w:szCs w:val="24"/>
        </w:rPr>
        <w:t>（</w:t>
      </w:r>
      <w:r w:rsidRPr="00FF03D9">
        <w:rPr>
          <w:rFonts w:ascii="宋体" w:hAnsi="宋体"/>
          <w:bCs/>
          <w:sz w:val="24"/>
          <w:szCs w:val="24"/>
        </w:rPr>
        <w:t>4</w:t>
      </w:r>
      <w:r w:rsidRPr="00FF03D9">
        <w:rPr>
          <w:rFonts w:ascii="宋体" w:hAnsi="宋体" w:hint="eastAsia"/>
          <w:bCs/>
          <w:sz w:val="24"/>
          <w:szCs w:val="24"/>
        </w:rPr>
        <w:t>）参赛队员及作品不符合参赛资格；</w:t>
      </w:r>
    </w:p>
    <w:p w:rsidR="002A41BF" w:rsidRPr="00FF03D9" w:rsidRDefault="002A41BF" w:rsidP="00B37770">
      <w:pPr>
        <w:spacing w:line="360" w:lineRule="auto"/>
        <w:ind w:left="480"/>
        <w:rPr>
          <w:rFonts w:ascii="宋体"/>
          <w:bCs/>
          <w:sz w:val="24"/>
          <w:szCs w:val="24"/>
        </w:rPr>
      </w:pPr>
      <w:r w:rsidRPr="00FF03D9">
        <w:rPr>
          <w:rFonts w:ascii="宋体" w:hAnsi="宋体" w:hint="eastAsia"/>
          <w:bCs/>
          <w:sz w:val="24"/>
          <w:szCs w:val="24"/>
        </w:rPr>
        <w:t>（</w:t>
      </w:r>
      <w:r w:rsidRPr="00FF03D9">
        <w:rPr>
          <w:rFonts w:ascii="宋体" w:hAnsi="宋体"/>
          <w:bCs/>
          <w:sz w:val="24"/>
          <w:szCs w:val="24"/>
        </w:rPr>
        <w:t>5</w:t>
      </w:r>
      <w:r w:rsidRPr="00FF03D9">
        <w:rPr>
          <w:rFonts w:ascii="宋体" w:hAnsi="宋体" w:hint="eastAsia"/>
          <w:bCs/>
          <w:sz w:val="24"/>
          <w:szCs w:val="24"/>
        </w:rPr>
        <w:t>）制作材料不符合比赛要求；</w:t>
      </w:r>
    </w:p>
    <w:p w:rsidR="002A41BF" w:rsidRPr="00FF03D9" w:rsidRDefault="002A41BF" w:rsidP="00D57AFE">
      <w:pPr>
        <w:spacing w:line="360" w:lineRule="auto"/>
        <w:ind w:left="480"/>
        <w:rPr>
          <w:rFonts w:ascii="仿宋_GB2312" w:eastAsia="仿宋_GB2312"/>
          <w:sz w:val="28"/>
          <w:szCs w:val="28"/>
        </w:rPr>
      </w:pPr>
      <w:r w:rsidRPr="00FF03D9">
        <w:rPr>
          <w:rFonts w:ascii="宋体" w:hAnsi="宋体" w:hint="eastAsia"/>
          <w:sz w:val="24"/>
          <w:szCs w:val="24"/>
        </w:rPr>
        <w:t>（</w:t>
      </w:r>
      <w:r w:rsidRPr="00FF03D9">
        <w:rPr>
          <w:rFonts w:ascii="宋体" w:hAnsi="宋体"/>
          <w:sz w:val="24"/>
          <w:szCs w:val="24"/>
        </w:rPr>
        <w:t>6</w:t>
      </w:r>
      <w:r w:rsidRPr="00FF03D9">
        <w:rPr>
          <w:rFonts w:ascii="宋体" w:hAnsi="宋体" w:hint="eastAsia"/>
          <w:sz w:val="24"/>
          <w:szCs w:val="24"/>
        </w:rPr>
        <w:t>）裁判专家组判定的其他情况。</w:t>
      </w:r>
    </w:p>
    <w:p w:rsidR="002A41BF" w:rsidRPr="00FF03D9" w:rsidRDefault="002A41BF" w:rsidP="001D20E0">
      <w:pPr>
        <w:spacing w:line="560" w:lineRule="exact"/>
        <w:ind w:rightChars="34" w:right="71"/>
        <w:jc w:val="center"/>
        <w:rPr>
          <w:rFonts w:ascii="仿宋_GB2312" w:eastAsia="仿宋_GB2312"/>
          <w:sz w:val="28"/>
          <w:szCs w:val="28"/>
        </w:rPr>
        <w:sectPr w:rsidR="002A41BF" w:rsidRPr="00FF03D9" w:rsidSect="00A46D71">
          <w:footerReference w:type="default" r:id="rId20"/>
          <w:pgSz w:w="11906" w:h="16838"/>
          <w:pgMar w:top="1134" w:right="1134" w:bottom="1134" w:left="1134" w:header="851" w:footer="992" w:gutter="0"/>
          <w:pgNumType w:fmt="numberInDash"/>
          <w:cols w:space="720"/>
          <w:docGrid w:type="lines" w:linePitch="312"/>
        </w:sectPr>
      </w:pPr>
    </w:p>
    <w:p w:rsidR="002A41BF" w:rsidRPr="00FF03D9" w:rsidRDefault="002A41BF" w:rsidP="001D20E0">
      <w:pPr>
        <w:widowControl/>
        <w:tabs>
          <w:tab w:val="left" w:pos="8820"/>
        </w:tabs>
        <w:adjustRightInd w:val="0"/>
        <w:snapToGrid w:val="0"/>
        <w:spacing w:beforeLines="50" w:afterLines="50" w:line="500" w:lineRule="exact"/>
        <w:rPr>
          <w:rFonts w:ascii="宋体"/>
          <w:b/>
          <w:sz w:val="28"/>
          <w:szCs w:val="28"/>
        </w:rPr>
      </w:pPr>
      <w:r w:rsidRPr="00FF03D9">
        <w:rPr>
          <w:rFonts w:ascii="宋体" w:hAnsi="宋体" w:hint="eastAsia"/>
          <w:b/>
          <w:sz w:val="28"/>
          <w:szCs w:val="28"/>
        </w:rPr>
        <w:t>附件</w:t>
      </w:r>
      <w:r w:rsidRPr="00FF03D9">
        <w:rPr>
          <w:rFonts w:ascii="宋体" w:hAnsi="宋体"/>
          <w:b/>
          <w:sz w:val="28"/>
          <w:szCs w:val="28"/>
        </w:rPr>
        <w:t xml:space="preserve"> 2</w:t>
      </w:r>
    </w:p>
    <w:p w:rsidR="002A41BF" w:rsidRPr="00FF03D9" w:rsidRDefault="002A41BF" w:rsidP="001D20E0">
      <w:pPr>
        <w:widowControl/>
        <w:tabs>
          <w:tab w:val="left" w:pos="8820"/>
        </w:tabs>
        <w:adjustRightInd w:val="0"/>
        <w:snapToGrid w:val="0"/>
        <w:spacing w:beforeLines="50" w:afterLines="50"/>
        <w:jc w:val="center"/>
        <w:rPr>
          <w:rFonts w:ascii="黑体" w:eastAsia="黑体" w:hAnsi="黑体"/>
          <w:b/>
          <w:sz w:val="48"/>
          <w:szCs w:val="48"/>
        </w:rPr>
      </w:pPr>
      <w:r w:rsidRPr="00FF03D9">
        <w:rPr>
          <w:rFonts w:ascii="黑体" w:eastAsia="黑体" w:hAnsi="黑体" w:hint="eastAsia"/>
          <w:b/>
          <w:sz w:val="48"/>
          <w:szCs w:val="48"/>
        </w:rPr>
        <w:t>第六届河南理工大学工程训练综合能力竞赛</w:t>
      </w:r>
    </w:p>
    <w:p w:rsidR="002A41BF" w:rsidRPr="00FF03D9" w:rsidRDefault="002A41BF" w:rsidP="001D20E0">
      <w:pPr>
        <w:widowControl/>
        <w:tabs>
          <w:tab w:val="left" w:pos="8820"/>
        </w:tabs>
        <w:adjustRightInd w:val="0"/>
        <w:snapToGrid w:val="0"/>
        <w:spacing w:beforeLines="50" w:afterLines="150"/>
        <w:jc w:val="center"/>
        <w:rPr>
          <w:rFonts w:ascii="黑体" w:eastAsia="黑体" w:hAnsi="黑体"/>
          <w:b/>
          <w:sz w:val="36"/>
          <w:szCs w:val="36"/>
        </w:rPr>
      </w:pPr>
      <w:r w:rsidRPr="00FF03D9">
        <w:rPr>
          <w:rFonts w:ascii="黑体" w:eastAsia="黑体" w:hAnsi="黑体" w:hint="eastAsia"/>
          <w:b/>
          <w:sz w:val="36"/>
          <w:szCs w:val="36"/>
        </w:rPr>
        <w:t>“</w:t>
      </w:r>
      <w:r w:rsidRPr="00FF03D9">
        <w:rPr>
          <w:rFonts w:ascii="黑体" w:eastAsia="黑体" w:hAnsi="黑体"/>
          <w:b/>
          <w:sz w:val="36"/>
          <w:szCs w:val="36"/>
        </w:rPr>
        <w:t>8</w:t>
      </w:r>
      <w:r w:rsidRPr="00FF03D9">
        <w:rPr>
          <w:rFonts w:ascii="黑体" w:eastAsia="黑体" w:hAnsi="黑体" w:hint="eastAsia"/>
          <w:b/>
          <w:sz w:val="36"/>
          <w:szCs w:val="36"/>
        </w:rPr>
        <w:t>”型项目命题说明及实施方案</w:t>
      </w:r>
    </w:p>
    <w:p w:rsidR="002A41BF" w:rsidRPr="00FF03D9" w:rsidRDefault="002A41BF" w:rsidP="001D20E0">
      <w:pPr>
        <w:tabs>
          <w:tab w:val="num" w:pos="1620"/>
        </w:tabs>
        <w:spacing w:line="300" w:lineRule="auto"/>
        <w:ind w:leftChars="-1" w:left="-2"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1.</w:t>
      </w:r>
      <w:r w:rsidRPr="00FF03D9">
        <w:rPr>
          <w:rFonts w:ascii="微软雅黑" w:eastAsia="微软雅黑" w:hAnsi="微软雅黑" w:hint="eastAsia"/>
          <w:b/>
          <w:bCs/>
          <w:sz w:val="24"/>
          <w:szCs w:val="24"/>
        </w:rPr>
        <w:t>竞赛主题</w:t>
      </w:r>
    </w:p>
    <w:p w:rsidR="002A41BF" w:rsidRPr="00FF03D9" w:rsidRDefault="002A41BF" w:rsidP="001D20E0">
      <w:pPr>
        <w:spacing w:line="300" w:lineRule="auto"/>
        <w:ind w:rightChars="34" w:right="71"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本届竞赛主题为“无碳小车越障竞赛”。</w:t>
      </w:r>
    </w:p>
    <w:p w:rsidR="002A41BF" w:rsidRPr="00FF03D9" w:rsidRDefault="002A41BF" w:rsidP="001D20E0">
      <w:pPr>
        <w:spacing w:line="300" w:lineRule="auto"/>
        <w:ind w:rightChars="34" w:right="71" w:firstLineChars="200" w:firstLine="480"/>
        <w:rPr>
          <w:rFonts w:ascii="微软雅黑" w:eastAsia="微软雅黑" w:hAnsi="微软雅黑"/>
          <w:b/>
          <w:bCs/>
          <w:sz w:val="24"/>
          <w:szCs w:val="24"/>
        </w:rPr>
      </w:pPr>
      <w:r w:rsidRPr="00FF03D9">
        <w:rPr>
          <w:rFonts w:ascii="微软雅黑" w:eastAsia="微软雅黑" w:hAnsi="微软雅黑" w:hint="eastAsia"/>
          <w:bCs/>
          <w:sz w:val="24"/>
          <w:szCs w:val="24"/>
        </w:rPr>
        <w:t>要求经过一定的前期准备后，在比赛现场完成一台符合本命题要求的可运行的机械装置，并进行现场竞争性运行考核。每个参赛作品需要提交相关的设计、工艺及创业企划书</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个文件及长度为</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分钟的关于参赛作品设计及制作过程的汇报视频。</w:t>
      </w:r>
    </w:p>
    <w:p w:rsidR="002A41BF" w:rsidRPr="00FF03D9" w:rsidRDefault="002A41BF" w:rsidP="001D20E0">
      <w:pPr>
        <w:spacing w:line="300" w:lineRule="auto"/>
        <w:ind w:leftChars="-1" w:left="-2"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2.</w:t>
      </w:r>
      <w:r w:rsidRPr="00FF03D9">
        <w:rPr>
          <w:rFonts w:ascii="微软雅黑" w:eastAsia="微软雅黑" w:hAnsi="微软雅黑" w:hint="eastAsia"/>
          <w:b/>
          <w:bCs/>
          <w:sz w:val="24"/>
          <w:szCs w:val="24"/>
        </w:rPr>
        <w:t>竞赛命题</w:t>
      </w:r>
    </w:p>
    <w:p w:rsidR="002A41BF" w:rsidRPr="00FF03D9" w:rsidRDefault="002A41BF" w:rsidP="001D20E0">
      <w:pPr>
        <w:spacing w:line="300" w:lineRule="auto"/>
        <w:ind w:rightChars="34" w:right="71"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本届竞赛命题为“</w:t>
      </w:r>
      <w:r w:rsidRPr="00FF03D9">
        <w:rPr>
          <w:rFonts w:ascii="微软雅黑" w:eastAsia="微软雅黑" w:hAnsi="微软雅黑" w:hint="eastAsia"/>
          <w:b/>
          <w:bCs/>
          <w:sz w:val="24"/>
          <w:szCs w:val="24"/>
        </w:rPr>
        <w:t>以重力势能驱动的具有方向控制功能的自行小车</w:t>
      </w:r>
      <w:r w:rsidRPr="00FF03D9">
        <w:rPr>
          <w:rFonts w:ascii="微软雅黑" w:eastAsia="微软雅黑" w:hAnsi="微软雅黑" w:hint="eastAsia"/>
          <w:bCs/>
          <w:sz w:val="24"/>
          <w:szCs w:val="24"/>
        </w:rPr>
        <w:t>”。</w:t>
      </w:r>
    </w:p>
    <w:p w:rsidR="002A41BF" w:rsidRPr="00FF03D9" w:rsidRDefault="002A41BF" w:rsidP="001D20E0">
      <w:pPr>
        <w:tabs>
          <w:tab w:val="num" w:pos="1080"/>
        </w:tabs>
        <w:spacing w:line="300" w:lineRule="auto"/>
        <w:ind w:leftChars="-1" w:left="-2" w:firstLineChars="200" w:firstLine="420"/>
        <w:rPr>
          <w:rFonts w:ascii="微软雅黑" w:eastAsia="微软雅黑" w:hAnsi="微软雅黑"/>
          <w:noProof/>
          <w:sz w:val="24"/>
          <w:szCs w:val="24"/>
        </w:rPr>
      </w:pPr>
      <w:r>
        <w:rPr>
          <w:noProof/>
        </w:rPr>
        <w:pict>
          <v:shape id="图片 22" o:spid="_x0000_s1026" type="#_x0000_t75" alt="xc-20121-1" style="position:absolute;left:0;text-align:left;margin-left:108.5pt;margin-top:133.3pt;width:220.5pt;height:140.5pt;z-index:251658752;visibility:visible">
            <v:imagedata r:id="rId21" o:title="" cropleft="10699f"/>
            <w10:wrap type="topAndBottom"/>
          </v:shape>
        </w:pict>
      </w:r>
      <w:r w:rsidRPr="00FF03D9">
        <w:rPr>
          <w:rFonts w:ascii="微软雅黑" w:eastAsia="微软雅黑" w:hAnsi="微软雅黑" w:hint="eastAsia"/>
          <w:bCs/>
          <w:sz w:val="24"/>
          <w:szCs w:val="24"/>
        </w:rPr>
        <w:t>设计一种小车，驱动其行走及转向的能量是根据能量转换原理，由给定重力势能转换而得到的。该给定重力势能由竞赛时统一使用质量为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1Kg</w:t>
        </w:r>
      </w:smartTag>
      <w:r w:rsidRPr="00FF03D9">
        <w:rPr>
          <w:rFonts w:ascii="微软雅黑" w:eastAsia="微软雅黑" w:hAnsi="微软雅黑" w:hint="eastAsia"/>
          <w:bCs/>
          <w:sz w:val="24"/>
          <w:szCs w:val="24"/>
        </w:rPr>
        <w:t>的标准砝码（￠</w:t>
      </w:r>
      <w:r w:rsidRPr="00FF03D9">
        <w:rPr>
          <w:rFonts w:ascii="微软雅黑" w:eastAsia="微软雅黑" w:hAnsi="微软雅黑"/>
          <w:bCs/>
          <w:sz w:val="24"/>
          <w:szCs w:val="24"/>
        </w:rPr>
        <w:t>50</w:t>
      </w:r>
      <w:r w:rsidRPr="00FF03D9">
        <w:rPr>
          <w:rFonts w:ascii="微软雅黑" w:eastAsia="微软雅黑" w:hAnsi="微软雅黑" w:hint="eastAsia"/>
          <w:bCs/>
          <w:sz w:val="24"/>
          <w:szCs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65 mm</w:t>
        </w:r>
      </w:smartTag>
      <w:r w:rsidRPr="00FF03D9">
        <w:rPr>
          <w:rFonts w:ascii="微软雅黑" w:eastAsia="微软雅黑" w:hAnsi="微软雅黑" w:hint="eastAsia"/>
          <w:bCs/>
          <w:sz w:val="24"/>
          <w:szCs w:val="24"/>
        </w:rPr>
        <w:t>，碳钢制作）来获得，要求砝码的可下降高度为</w:t>
      </w:r>
      <w:r w:rsidRPr="00FF03D9">
        <w:rPr>
          <w:rFonts w:ascii="微软雅黑" w:eastAsia="微软雅黑" w:hAnsi="微软雅黑"/>
          <w:bCs/>
          <w:sz w:val="24"/>
          <w:szCs w:val="24"/>
        </w:rPr>
        <w:t>400</w:t>
      </w:r>
      <w:r w:rsidRPr="00FF03D9">
        <w:rPr>
          <w:rFonts w:ascii="微软雅黑" w:eastAsia="微软雅黑" w:hAnsi="微软雅黑" w:hint="eastAsia"/>
          <w:bCs/>
          <w:sz w:val="24"/>
          <w:szCs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2mm</w:t>
        </w:r>
      </w:smartTag>
      <w:r w:rsidRPr="00FF03D9">
        <w:rPr>
          <w:rFonts w:ascii="微软雅黑" w:eastAsia="微软雅黑" w:hAnsi="微软雅黑" w:hint="eastAsia"/>
          <w:bCs/>
          <w:sz w:val="24"/>
          <w:szCs w:val="24"/>
        </w:rPr>
        <w:t>。</w:t>
      </w:r>
      <w:r w:rsidRPr="00FF03D9">
        <w:rPr>
          <w:rFonts w:ascii="微软雅黑" w:eastAsia="微软雅黑" w:hAnsi="微软雅黑" w:hint="eastAsia"/>
          <w:noProof/>
          <w:sz w:val="24"/>
          <w:szCs w:val="24"/>
        </w:rPr>
        <w:t>标准砝码始终由小车承载，不允许从小车上掉落。图</w:t>
      </w:r>
      <w:r w:rsidRPr="00FF03D9">
        <w:rPr>
          <w:rFonts w:ascii="微软雅黑" w:eastAsia="微软雅黑" w:hAnsi="微软雅黑"/>
          <w:noProof/>
          <w:sz w:val="24"/>
          <w:szCs w:val="24"/>
        </w:rPr>
        <w:t>1</w:t>
      </w:r>
      <w:r w:rsidRPr="00FF03D9">
        <w:rPr>
          <w:rFonts w:ascii="微软雅黑" w:eastAsia="微软雅黑" w:hAnsi="微软雅黑" w:hint="eastAsia"/>
          <w:noProof/>
          <w:sz w:val="24"/>
          <w:szCs w:val="24"/>
        </w:rPr>
        <w:t>为小车示意图。</w:t>
      </w:r>
    </w:p>
    <w:p w:rsidR="002A41BF" w:rsidRPr="00FF03D9" w:rsidRDefault="002A41BF" w:rsidP="001D20E0">
      <w:pPr>
        <w:tabs>
          <w:tab w:val="num" w:pos="1080"/>
        </w:tabs>
        <w:spacing w:line="300" w:lineRule="auto"/>
        <w:ind w:leftChars="-1" w:left="-2" w:firstLine="1"/>
        <w:jc w:val="center"/>
        <w:rPr>
          <w:rFonts w:ascii="微软雅黑" w:eastAsia="微软雅黑" w:hAnsi="微软雅黑"/>
          <w:b/>
          <w:bCs/>
          <w:szCs w:val="21"/>
        </w:rPr>
      </w:pPr>
      <w:r w:rsidRPr="00FF03D9">
        <w:rPr>
          <w:rFonts w:ascii="微软雅黑" w:eastAsia="微软雅黑" w:hAnsi="微软雅黑" w:hint="eastAsia"/>
          <w:szCs w:val="21"/>
        </w:rPr>
        <w:t>图</w:t>
      </w:r>
      <w:r w:rsidRPr="00FF03D9">
        <w:rPr>
          <w:rFonts w:ascii="微软雅黑" w:eastAsia="微软雅黑" w:hAnsi="微软雅黑"/>
          <w:szCs w:val="21"/>
        </w:rPr>
        <w:t xml:space="preserve">1  </w:t>
      </w:r>
      <w:r w:rsidRPr="00FF03D9">
        <w:rPr>
          <w:rFonts w:ascii="微软雅黑" w:eastAsia="微软雅黑" w:hAnsi="微软雅黑" w:hint="eastAsia"/>
          <w:szCs w:val="21"/>
        </w:rPr>
        <w:t>无碳小车示意图</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noProof/>
          <w:sz w:val="24"/>
          <w:szCs w:val="24"/>
        </w:rPr>
      </w:pPr>
      <w:r w:rsidRPr="00FF03D9">
        <w:rPr>
          <w:rFonts w:ascii="微软雅黑" w:eastAsia="微软雅黑" w:hAnsi="微软雅黑" w:hint="eastAsia"/>
          <w:noProof/>
          <w:sz w:val="24"/>
          <w:szCs w:val="24"/>
        </w:rPr>
        <w:t>要求小车在行走过程中完成所有动作所需的能量均由此给定重力势能转换而得，不可以使用任何其他来源的能量。</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noProof/>
          <w:sz w:val="24"/>
          <w:szCs w:val="24"/>
        </w:rPr>
      </w:pPr>
      <w:r w:rsidRPr="00FF03D9">
        <w:rPr>
          <w:rFonts w:ascii="微软雅黑" w:eastAsia="微软雅黑" w:hAnsi="微软雅黑" w:hint="eastAsia"/>
          <w:noProof/>
          <w:sz w:val="24"/>
          <w:szCs w:val="24"/>
        </w:rPr>
        <w:t>要求小车具有转向控制机构，且此转向控制机构具有可调节功能，以适应放有不同间距障碍物的竞赛场地。</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bCs/>
          <w:sz w:val="24"/>
          <w:szCs w:val="24"/>
        </w:rPr>
      </w:pPr>
      <w:r w:rsidRPr="00FF03D9">
        <w:rPr>
          <w:rFonts w:ascii="微软雅黑" w:eastAsia="微软雅黑" w:hAnsi="微软雅黑" w:hint="eastAsia"/>
          <w:noProof/>
          <w:sz w:val="24"/>
          <w:szCs w:val="24"/>
        </w:rPr>
        <w:t>要求小车为三轮结构。</w:t>
      </w:r>
      <w:r w:rsidRPr="00FF03D9">
        <w:rPr>
          <w:rFonts w:ascii="微软雅黑" w:eastAsia="微软雅黑" w:hAnsi="微软雅黑" w:hint="eastAsia"/>
          <w:sz w:val="24"/>
          <w:szCs w:val="24"/>
        </w:rPr>
        <w:t>其中一轮为转向轮，另外二轮为行进轮</w:t>
      </w:r>
      <w:r w:rsidRPr="00FF03D9">
        <w:rPr>
          <w:rFonts w:ascii="微软雅黑" w:eastAsia="微软雅黑" w:hAnsi="微软雅黑" w:hint="eastAsia"/>
          <w:b/>
          <w:i/>
          <w:sz w:val="24"/>
          <w:szCs w:val="24"/>
        </w:rPr>
        <w:t>，</w:t>
      </w:r>
      <w:r w:rsidRPr="00FF03D9">
        <w:rPr>
          <w:rFonts w:ascii="微软雅黑" w:eastAsia="微软雅黑" w:hAnsi="微软雅黑" w:hint="eastAsia"/>
          <w:sz w:val="24"/>
          <w:szCs w:val="24"/>
        </w:rPr>
        <w:t>允许二行进轮中的一个轮为从动轮。</w:t>
      </w:r>
      <w:r w:rsidRPr="00FF03D9">
        <w:rPr>
          <w:rFonts w:ascii="微软雅黑" w:eastAsia="微软雅黑" w:hAnsi="微软雅黑" w:hint="eastAsia"/>
          <w:noProof/>
          <w:sz w:val="24"/>
          <w:szCs w:val="24"/>
        </w:rPr>
        <w:t>具体设计、材料选用及加工制作均由参赛学生自主完成。</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3.</w:t>
      </w:r>
      <w:r w:rsidRPr="00FF03D9">
        <w:rPr>
          <w:rFonts w:ascii="微软雅黑" w:eastAsia="微软雅黑" w:hAnsi="微软雅黑" w:hint="eastAsia"/>
          <w:b/>
          <w:bCs/>
          <w:sz w:val="24"/>
          <w:szCs w:val="24"/>
        </w:rPr>
        <w:t>竞赛安排</w:t>
      </w:r>
    </w:p>
    <w:p w:rsidR="002A41BF" w:rsidRPr="00FF03D9" w:rsidRDefault="002A41BF" w:rsidP="001D20E0">
      <w:pPr>
        <w:tabs>
          <w:tab w:val="num" w:pos="1080"/>
        </w:tabs>
        <w:spacing w:line="300" w:lineRule="auto"/>
        <w:ind w:firstLineChars="200" w:firstLine="480"/>
        <w:rPr>
          <w:rFonts w:ascii="微软雅黑" w:eastAsia="微软雅黑" w:hAnsi="微软雅黑"/>
          <w:b/>
          <w:bCs/>
          <w:sz w:val="24"/>
          <w:szCs w:val="24"/>
        </w:rPr>
      </w:pPr>
      <w:r w:rsidRPr="00FF03D9">
        <w:rPr>
          <w:rFonts w:ascii="微软雅黑" w:eastAsia="微软雅黑" w:hAnsi="微软雅黑" w:hint="eastAsia"/>
          <w:bCs/>
          <w:sz w:val="24"/>
          <w:szCs w:val="24"/>
        </w:rPr>
        <w:t>每个参赛队由</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名在校本科大学生和</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名指导教师及</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名领队组成，参加校、省及全国竞赛。</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 xml:space="preserve">3.1 </w:t>
      </w:r>
      <w:r w:rsidRPr="00FF03D9">
        <w:rPr>
          <w:rFonts w:ascii="微软雅黑" w:eastAsia="微软雅黑" w:hAnsi="微软雅黑" w:hint="eastAsia"/>
          <w:b/>
          <w:bCs/>
          <w:sz w:val="24"/>
          <w:szCs w:val="24"/>
        </w:rPr>
        <w:t>本校制作</w:t>
      </w:r>
    </w:p>
    <w:p w:rsidR="002A41BF" w:rsidRPr="00FF03D9" w:rsidRDefault="002A41BF" w:rsidP="001D20E0">
      <w:pPr>
        <w:tabs>
          <w:tab w:val="num" w:pos="1080"/>
        </w:tabs>
        <w:spacing w:line="300" w:lineRule="auto"/>
        <w:ind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参赛队按本竞赛命题的要求，在各自所在的学校内，自主设计，独立制作出一台参赛小车。</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 xml:space="preserve">3.2 </w:t>
      </w:r>
      <w:r w:rsidRPr="00FF03D9">
        <w:rPr>
          <w:rFonts w:ascii="微软雅黑" w:eastAsia="微软雅黑" w:hAnsi="微软雅黑" w:hint="eastAsia"/>
          <w:b/>
          <w:bCs/>
          <w:sz w:val="24"/>
          <w:szCs w:val="24"/>
        </w:rPr>
        <w:t>集中参赛</w:t>
      </w:r>
    </w:p>
    <w:p w:rsidR="002A41BF" w:rsidRPr="00FF03D9" w:rsidRDefault="002A41BF" w:rsidP="00D57AFE">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携带在本校制作完成的小车作品参赛。</w:t>
      </w:r>
    </w:p>
    <w:p w:rsidR="002A41BF" w:rsidRPr="00FF03D9" w:rsidRDefault="002A41BF" w:rsidP="00D57AFE">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报到时提交参赛作品的结构设计方案、加工工艺方案及创业企划书共</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个文件（分别提交纸质版文件一式</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份、电子版文件</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份），文件按本竞赛秘书处发布的统一格式编写。</w:t>
      </w:r>
    </w:p>
    <w:p w:rsidR="002A41BF" w:rsidRPr="00FF03D9" w:rsidRDefault="002A41BF" w:rsidP="00D57AFE">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提交</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份</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分钟的视频，</w:t>
      </w:r>
      <w:r w:rsidRPr="00FF03D9">
        <w:rPr>
          <w:rFonts w:ascii="微软雅黑" w:eastAsia="微软雅黑" w:hAnsi="微软雅黑"/>
          <w:bCs/>
          <w:sz w:val="24"/>
          <w:szCs w:val="24"/>
        </w:rPr>
        <w:t>(</w:t>
      </w:r>
      <w:r w:rsidRPr="00FF03D9">
        <w:rPr>
          <w:rFonts w:ascii="微软雅黑" w:eastAsia="微软雅黑" w:hAnsi="微软雅黑" w:hint="eastAsia"/>
          <w:bCs/>
          <w:sz w:val="24"/>
          <w:szCs w:val="24"/>
        </w:rPr>
        <w:t>格式要求：</w:t>
      </w:r>
      <w:r w:rsidRPr="00FF03D9">
        <w:rPr>
          <w:rFonts w:ascii="微软雅黑" w:eastAsia="微软雅黑" w:hAnsi="微软雅黑"/>
          <w:bCs/>
          <w:sz w:val="24"/>
          <w:szCs w:val="24"/>
        </w:rPr>
        <w:t xml:space="preserve"> MPEG</w:t>
      </w:r>
      <w:r w:rsidRPr="00FF03D9">
        <w:rPr>
          <w:rFonts w:ascii="微软雅黑" w:eastAsia="微软雅黑" w:hAnsi="微软雅黑" w:hint="eastAsia"/>
          <w:bCs/>
          <w:sz w:val="24"/>
          <w:szCs w:val="24"/>
        </w:rPr>
        <w:t>文件，</w:t>
      </w:r>
      <w:r w:rsidRPr="00FF03D9">
        <w:rPr>
          <w:rFonts w:ascii="微软雅黑" w:eastAsia="微软雅黑" w:hAnsi="微软雅黑"/>
          <w:bCs/>
          <w:sz w:val="24"/>
          <w:szCs w:val="24"/>
        </w:rPr>
        <w:t>DVD-PAL 4:3</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24</w:t>
      </w:r>
      <w:r w:rsidRPr="00FF03D9">
        <w:rPr>
          <w:rFonts w:ascii="微软雅黑" w:eastAsia="微软雅黑" w:hAnsi="微软雅黑" w:hint="eastAsia"/>
          <w:bCs/>
          <w:sz w:val="24"/>
          <w:szCs w:val="24"/>
        </w:rPr>
        <w:t>位，</w:t>
      </w:r>
      <w:r w:rsidRPr="00FF03D9">
        <w:rPr>
          <w:rFonts w:ascii="微软雅黑" w:eastAsia="微软雅黑" w:hAnsi="微软雅黑"/>
          <w:bCs/>
          <w:sz w:val="24"/>
          <w:szCs w:val="24"/>
        </w:rPr>
        <w:t>720 x576</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25 fps</w:t>
      </w:r>
      <w:r w:rsidRPr="00FF03D9">
        <w:rPr>
          <w:rFonts w:ascii="微软雅黑" w:eastAsia="微软雅黑" w:hAnsi="微软雅黑" w:hint="eastAsia"/>
          <w:bCs/>
          <w:sz w:val="24"/>
          <w:szCs w:val="24"/>
        </w:rPr>
        <w:t>，音频数据速率</w:t>
      </w:r>
      <w:r w:rsidRPr="00FF03D9">
        <w:rPr>
          <w:rFonts w:ascii="微软雅黑" w:eastAsia="微软雅黑" w:hAnsi="微软雅黑"/>
          <w:bCs/>
          <w:sz w:val="24"/>
          <w:szCs w:val="24"/>
        </w:rPr>
        <w:t xml:space="preserve"> 448 kbps</w:t>
      </w:r>
      <w:r w:rsidRPr="00FF03D9">
        <w:rPr>
          <w:rFonts w:ascii="微软雅黑" w:eastAsia="微软雅黑" w:hAnsi="微软雅黑" w:hint="eastAsia"/>
          <w:bCs/>
          <w:sz w:val="24"/>
          <w:szCs w:val="24"/>
        </w:rPr>
        <w:t>杜比数码音频</w:t>
      </w:r>
      <w:r w:rsidRPr="00FF03D9">
        <w:rPr>
          <w:rFonts w:ascii="微软雅黑" w:eastAsia="微软雅黑" w:hAnsi="微软雅黑"/>
          <w:bCs/>
          <w:sz w:val="24"/>
          <w:szCs w:val="24"/>
        </w:rPr>
        <w:t xml:space="preserve"> 48KHz)</w:t>
      </w:r>
      <w:r w:rsidRPr="00FF03D9">
        <w:rPr>
          <w:rFonts w:ascii="微软雅黑" w:eastAsia="微软雅黑" w:hAnsi="微软雅黑" w:hint="eastAsia"/>
          <w:bCs/>
          <w:sz w:val="24"/>
          <w:szCs w:val="24"/>
        </w:rPr>
        <w:t>，视频的内容是关于本队参赛作品赛前设计及制作过程的汇报及说明。</w:t>
      </w:r>
    </w:p>
    <w:p w:rsidR="002A41BF" w:rsidRPr="00FF03D9" w:rsidRDefault="002A41BF" w:rsidP="00D57AFE">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提交</w:t>
      </w:r>
      <w:r w:rsidRPr="00FF03D9">
        <w:rPr>
          <w:rFonts w:ascii="微软雅黑" w:eastAsia="微软雅黑" w:hAnsi="微软雅黑"/>
          <w:bCs/>
          <w:sz w:val="24"/>
          <w:szCs w:val="24"/>
        </w:rPr>
        <w:t>PPT</w:t>
      </w:r>
      <w:r w:rsidRPr="00FF03D9">
        <w:rPr>
          <w:rFonts w:ascii="微软雅黑" w:eastAsia="微软雅黑" w:hAnsi="微软雅黑" w:hint="eastAsia"/>
          <w:bCs/>
          <w:sz w:val="24"/>
          <w:szCs w:val="24"/>
        </w:rPr>
        <w:t>文件</w:t>
      </w:r>
      <w:r w:rsidRPr="00FF03D9">
        <w:rPr>
          <w:rFonts w:ascii="微软雅黑" w:eastAsia="微软雅黑" w:hAnsi="微软雅黑"/>
          <w:bCs/>
          <w:sz w:val="24"/>
          <w:szCs w:val="24"/>
        </w:rPr>
        <w:t xml:space="preserve"> 1</w:t>
      </w:r>
      <w:r w:rsidRPr="00FF03D9">
        <w:rPr>
          <w:rFonts w:ascii="微软雅黑" w:eastAsia="微软雅黑" w:hAnsi="微软雅黑" w:hint="eastAsia"/>
          <w:bCs/>
          <w:sz w:val="24"/>
          <w:szCs w:val="24"/>
        </w:rPr>
        <w:t>份，内容是阐述小车的设计、制作方案说明及体会。</w:t>
      </w:r>
    </w:p>
    <w:p w:rsidR="002A41BF" w:rsidRPr="00FF03D9" w:rsidRDefault="002A41BF" w:rsidP="001D20E0">
      <w:pPr>
        <w:spacing w:line="300" w:lineRule="auto"/>
        <w:ind w:firstLineChars="196" w:firstLine="470"/>
        <w:rPr>
          <w:rFonts w:ascii="微软雅黑" w:eastAsia="微软雅黑" w:hAnsi="微软雅黑" w:cs="宋体"/>
          <w:kern w:val="0"/>
          <w:sz w:val="24"/>
          <w:szCs w:val="24"/>
        </w:rPr>
      </w:pPr>
      <w:r w:rsidRPr="00FF03D9">
        <w:rPr>
          <w:rFonts w:ascii="微软雅黑" w:eastAsia="微软雅黑" w:hAnsi="微软雅黑"/>
          <w:sz w:val="24"/>
          <w:szCs w:val="24"/>
        </w:rPr>
        <w:t xml:space="preserve">3.3 </w:t>
      </w:r>
      <w:r w:rsidRPr="00FF03D9">
        <w:rPr>
          <w:rFonts w:ascii="微软雅黑" w:eastAsia="微软雅黑" w:hAnsi="微软雅黑" w:cs="宋体" w:hint="eastAsia"/>
          <w:kern w:val="0"/>
          <w:sz w:val="24"/>
          <w:szCs w:val="24"/>
        </w:rPr>
        <w:t>方案文件要求</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1</w:t>
      </w:r>
      <w:r w:rsidRPr="00FF03D9">
        <w:rPr>
          <w:rFonts w:ascii="微软雅黑" w:eastAsia="微软雅黑" w:hAnsi="微软雅黑" w:cs="宋体" w:hint="eastAsia"/>
          <w:kern w:val="0"/>
          <w:sz w:val="24"/>
          <w:szCs w:val="24"/>
        </w:rPr>
        <w:t>）结构设计方案文件</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完整性要求：小车装配图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幅、要求标注所有小车零件（</w:t>
      </w:r>
      <w:r w:rsidRPr="00FF03D9">
        <w:rPr>
          <w:rFonts w:ascii="微软雅黑" w:eastAsia="微软雅黑" w:hAnsi="微软雅黑"/>
          <w:sz w:val="24"/>
          <w:szCs w:val="24"/>
        </w:rPr>
        <w:t>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装配爆炸图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幅（所用三维软件自行选用，</w:t>
      </w:r>
      <w:r w:rsidRPr="00FF03D9">
        <w:rPr>
          <w:rFonts w:ascii="微软雅黑" w:eastAsia="微软雅黑" w:hAnsi="微软雅黑"/>
          <w:sz w:val="24"/>
          <w:szCs w:val="24"/>
        </w:rPr>
        <w:t xml:space="preserve"> 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传动机构展开图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w:t>
      </w:r>
      <w:r w:rsidRPr="00FF03D9">
        <w:rPr>
          <w:rFonts w:ascii="微软雅黑" w:eastAsia="微软雅黑" w:hAnsi="微软雅黑"/>
          <w:sz w:val="24"/>
          <w:szCs w:val="24"/>
        </w:rPr>
        <w:t>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设计说明书</w:t>
      </w:r>
      <w:r w:rsidRPr="00FF03D9">
        <w:rPr>
          <w:rFonts w:ascii="微软雅黑" w:eastAsia="微软雅黑" w:hAnsi="微软雅黑"/>
          <w:sz w:val="24"/>
          <w:szCs w:val="24"/>
        </w:rPr>
        <w:t>1-2</w:t>
      </w:r>
      <w:r w:rsidRPr="00FF03D9">
        <w:rPr>
          <w:rFonts w:ascii="微软雅黑" w:eastAsia="微软雅黑" w:hAnsi="微软雅黑" w:hint="eastAsia"/>
          <w:sz w:val="24"/>
          <w:szCs w:val="24"/>
        </w:rPr>
        <w:t>页（</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正确性要求：传动原理与机构设计计算正确，选材和工艺合理。</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创新性要求：有独立见解及创新点。</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规范性要求：图纸表达完整，标注规范；文字描述准确、清晰。</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2</w:t>
      </w:r>
      <w:r w:rsidRPr="00FF03D9">
        <w:rPr>
          <w:rFonts w:ascii="微软雅黑" w:eastAsia="微软雅黑" w:hAnsi="微软雅黑" w:cs="宋体" w:hint="eastAsia"/>
          <w:kern w:val="0"/>
          <w:sz w:val="24"/>
          <w:szCs w:val="24"/>
        </w:rPr>
        <w:t>）工艺设计方案文件</w:t>
      </w:r>
    </w:p>
    <w:p w:rsidR="002A41BF" w:rsidRPr="00FF03D9" w:rsidRDefault="002A41BF" w:rsidP="001D20E0">
      <w:pPr>
        <w:spacing w:beforeLines="50" w:line="300" w:lineRule="auto"/>
        <w:ind w:leftChars="400" w:left="840" w:firstLineChars="200" w:firstLine="480"/>
        <w:jc w:val="left"/>
        <w:rPr>
          <w:rFonts w:ascii="微软雅黑" w:eastAsia="微软雅黑" w:hAnsi="微软雅黑"/>
          <w:sz w:val="24"/>
          <w:szCs w:val="24"/>
        </w:rPr>
      </w:pPr>
      <w:r w:rsidRPr="00FF03D9">
        <w:rPr>
          <w:rFonts w:ascii="微软雅黑" w:eastAsia="微软雅黑" w:hAnsi="微软雅黑" w:hint="eastAsia"/>
          <w:sz w:val="24"/>
          <w:szCs w:val="24"/>
        </w:rPr>
        <w:t>按照中批量（</w:t>
      </w:r>
      <w:r w:rsidRPr="00FF03D9">
        <w:rPr>
          <w:rFonts w:ascii="微软雅黑" w:eastAsia="微软雅黑" w:hAnsi="微软雅黑"/>
          <w:sz w:val="24"/>
          <w:szCs w:val="24"/>
        </w:rPr>
        <w:t>5000</w:t>
      </w:r>
      <w:r w:rsidRPr="00FF03D9">
        <w:rPr>
          <w:rFonts w:ascii="微软雅黑" w:eastAsia="微软雅黑" w:hAnsi="微软雅黑" w:hint="eastAsia"/>
          <w:sz w:val="24"/>
          <w:szCs w:val="24"/>
        </w:rPr>
        <w:t>台</w:t>
      </w:r>
      <w:r w:rsidRPr="00FF03D9">
        <w:rPr>
          <w:rFonts w:ascii="微软雅黑" w:eastAsia="微软雅黑" w:hAnsi="微软雅黑"/>
          <w:sz w:val="24"/>
          <w:szCs w:val="24"/>
        </w:rPr>
        <w:t>/</w:t>
      </w:r>
      <w:r w:rsidRPr="00FF03D9">
        <w:rPr>
          <w:rFonts w:ascii="微软雅黑" w:eastAsia="微软雅黑" w:hAnsi="微软雅黑" w:hint="eastAsia"/>
          <w:sz w:val="24"/>
          <w:szCs w:val="24"/>
        </w:rPr>
        <w:t>年）的生产纲领，自选作品小车上一个较复杂的零件，完成并提交工艺设计方案报告（</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r w:rsidRPr="00FF03D9">
        <w:rPr>
          <w:rFonts w:ascii="微软雅黑" w:eastAsia="微软雅黑" w:hAnsi="微软雅黑"/>
          <w:sz w:val="24"/>
          <w:szCs w:val="24"/>
        </w:rPr>
        <w:t>2</w:t>
      </w:r>
      <w:r w:rsidRPr="00FF03D9">
        <w:rPr>
          <w:rFonts w:ascii="微软雅黑" w:eastAsia="微软雅黑" w:hAnsi="微软雅黑" w:hint="eastAsia"/>
          <w:sz w:val="24"/>
          <w:szCs w:val="24"/>
        </w:rPr>
        <w:t>－</w:t>
      </w:r>
      <w:r w:rsidRPr="00FF03D9">
        <w:rPr>
          <w:rFonts w:ascii="微软雅黑" w:eastAsia="微软雅黑" w:hAnsi="微软雅黑"/>
          <w:sz w:val="24"/>
          <w:szCs w:val="24"/>
        </w:rPr>
        <w:t>3</w:t>
      </w:r>
      <w:r w:rsidRPr="00FF03D9">
        <w:rPr>
          <w:rFonts w:ascii="微软雅黑" w:eastAsia="微软雅黑" w:hAnsi="微软雅黑" w:hint="eastAsia"/>
          <w:sz w:val="24"/>
          <w:szCs w:val="24"/>
        </w:rPr>
        <w:t>页）。要求采用统一的方案文件格式（网上下载）。</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3</w:t>
      </w:r>
      <w:r w:rsidRPr="00FF03D9">
        <w:rPr>
          <w:rFonts w:ascii="微软雅黑" w:eastAsia="微软雅黑" w:hAnsi="微软雅黑" w:cs="宋体" w:hint="eastAsia"/>
          <w:kern w:val="0"/>
          <w:sz w:val="24"/>
          <w:szCs w:val="24"/>
        </w:rPr>
        <w:t>）创业企划书</w:t>
      </w:r>
    </w:p>
    <w:p w:rsidR="002A41BF" w:rsidRPr="00FF03D9" w:rsidRDefault="002A41BF" w:rsidP="001D20E0">
      <w:pPr>
        <w:spacing w:beforeLines="50" w:line="300" w:lineRule="auto"/>
        <w:ind w:leftChars="400" w:left="840" w:firstLineChars="200" w:firstLine="480"/>
        <w:jc w:val="left"/>
        <w:rPr>
          <w:rFonts w:ascii="微软雅黑" w:eastAsia="微软雅黑" w:hAnsi="微软雅黑"/>
          <w:sz w:val="24"/>
          <w:szCs w:val="24"/>
        </w:rPr>
      </w:pPr>
      <w:r w:rsidRPr="00FF03D9">
        <w:rPr>
          <w:rFonts w:ascii="微软雅黑" w:eastAsia="微软雅黑" w:hAnsi="微软雅黑" w:hint="eastAsia"/>
          <w:sz w:val="24"/>
          <w:szCs w:val="24"/>
        </w:rPr>
        <w:t>按照中批量（</w:t>
      </w:r>
      <w:r w:rsidRPr="00FF03D9">
        <w:rPr>
          <w:rFonts w:ascii="微软雅黑" w:eastAsia="微软雅黑" w:hAnsi="微软雅黑"/>
          <w:sz w:val="24"/>
          <w:szCs w:val="24"/>
        </w:rPr>
        <w:t>5000</w:t>
      </w:r>
      <w:r w:rsidRPr="00FF03D9">
        <w:rPr>
          <w:rFonts w:ascii="微软雅黑" w:eastAsia="微软雅黑" w:hAnsi="微软雅黑" w:hint="eastAsia"/>
          <w:sz w:val="24"/>
          <w:szCs w:val="24"/>
        </w:rPr>
        <w:t>台</w:t>
      </w:r>
      <w:r w:rsidRPr="00FF03D9">
        <w:rPr>
          <w:rFonts w:ascii="微软雅黑" w:eastAsia="微软雅黑" w:hAnsi="微软雅黑"/>
          <w:sz w:val="24"/>
          <w:szCs w:val="24"/>
        </w:rPr>
        <w:t>/</w:t>
      </w:r>
      <w:r w:rsidRPr="00FF03D9">
        <w:rPr>
          <w:rFonts w:ascii="微软雅黑" w:eastAsia="微软雅黑" w:hAnsi="微软雅黑" w:hint="eastAsia"/>
          <w:sz w:val="24"/>
          <w:szCs w:val="24"/>
        </w:rPr>
        <w:t>年）对作品小车产品做创业企划书（</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r w:rsidRPr="00FF03D9">
        <w:rPr>
          <w:rFonts w:ascii="微软雅黑" w:eastAsia="微软雅黑" w:hAnsi="微软雅黑"/>
          <w:sz w:val="24"/>
          <w:szCs w:val="24"/>
        </w:rPr>
        <w:t>3</w:t>
      </w:r>
      <w:r w:rsidRPr="00FF03D9">
        <w:rPr>
          <w:rFonts w:ascii="微软雅黑" w:eastAsia="微软雅黑" w:hAnsi="微软雅黑" w:hint="eastAsia"/>
          <w:sz w:val="24"/>
          <w:szCs w:val="24"/>
        </w:rPr>
        <w:t>－</w:t>
      </w:r>
      <w:r w:rsidRPr="00FF03D9">
        <w:rPr>
          <w:rFonts w:ascii="微软雅黑" w:eastAsia="微软雅黑" w:hAnsi="微软雅黑"/>
          <w:sz w:val="24"/>
          <w:szCs w:val="24"/>
        </w:rPr>
        <w:t>4</w:t>
      </w:r>
      <w:r w:rsidRPr="00FF03D9">
        <w:rPr>
          <w:rFonts w:ascii="微软雅黑" w:eastAsia="微软雅黑" w:hAnsi="微软雅黑" w:hint="eastAsia"/>
          <w:sz w:val="24"/>
          <w:szCs w:val="24"/>
        </w:rPr>
        <w:t>页），内容包括工艺成本核算、生产成本分析以及综合成本分析，还包括市场预测分析、人力资源和工程管理可行性综合分析等。要求创业企划设计目标明确，文件完整，测算合理，表达清楚。采用统一的方案文件格式（网上下载）。</w:t>
      </w:r>
    </w:p>
    <w:p w:rsidR="002A41BF" w:rsidRPr="00FF03D9" w:rsidRDefault="002A41BF" w:rsidP="001D20E0">
      <w:pPr>
        <w:tabs>
          <w:tab w:val="num" w:pos="1080"/>
        </w:tabs>
        <w:spacing w:line="300" w:lineRule="auto"/>
        <w:ind w:leftChars="135" w:left="283"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4.</w:t>
      </w:r>
      <w:r w:rsidRPr="00FF03D9">
        <w:rPr>
          <w:rFonts w:ascii="微软雅黑" w:eastAsia="微软雅黑" w:hAnsi="微软雅黑" w:hint="eastAsia"/>
          <w:b/>
          <w:bCs/>
          <w:sz w:val="24"/>
          <w:szCs w:val="24"/>
        </w:rPr>
        <w:t>竞赛项目</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4.1 </w:t>
      </w:r>
      <w:r w:rsidRPr="00FF03D9">
        <w:rPr>
          <w:rFonts w:ascii="微软雅黑" w:eastAsia="微软雅黑" w:hAnsi="微软雅黑" w:hint="eastAsia"/>
          <w:b/>
          <w:sz w:val="24"/>
          <w:szCs w:val="24"/>
        </w:rPr>
        <w:t>第一轮“</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
            <w:sz w:val="24"/>
            <w:szCs w:val="24"/>
          </w:rPr>
          <w:t>8</w:t>
        </w:r>
        <w:r w:rsidRPr="00FF03D9">
          <w:rPr>
            <w:rFonts w:ascii="微软雅黑" w:eastAsia="微软雅黑" w:hAnsi="微软雅黑" w:hint="eastAsia"/>
            <w:b/>
            <w:sz w:val="24"/>
            <w:szCs w:val="24"/>
          </w:rPr>
          <w:t>”</w:t>
        </w:r>
      </w:smartTag>
      <w:r w:rsidRPr="00FF03D9">
        <w:rPr>
          <w:rFonts w:ascii="微软雅黑" w:eastAsia="微软雅黑" w:hAnsi="微软雅黑" w:hint="eastAsia"/>
          <w:b/>
          <w:sz w:val="24"/>
          <w:szCs w:val="24"/>
        </w:rPr>
        <w:t>字型赛道避障行驶竞赛</w:t>
      </w:r>
    </w:p>
    <w:p w:rsidR="002A41BF" w:rsidRPr="00FF03D9" w:rsidRDefault="002A41BF" w:rsidP="001D20E0">
      <w:pPr>
        <w:tabs>
          <w:tab w:val="num" w:pos="217"/>
        </w:tabs>
        <w:spacing w:line="300" w:lineRule="auto"/>
        <w:ind w:leftChars="135" w:left="283"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竞赛场地在半张标准乒乓球台（长</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1525mm</w:t>
        </w:r>
      </w:smartTag>
      <w:r w:rsidRPr="00FF03D9">
        <w:rPr>
          <w:rFonts w:ascii="微软雅黑" w:eastAsia="微软雅黑" w:hAnsi="微软雅黑" w:hint="eastAsia"/>
          <w:bCs/>
          <w:sz w:val="24"/>
          <w:szCs w:val="24"/>
        </w:rPr>
        <w:t>、宽</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1370mm</w:t>
        </w:r>
      </w:smartTag>
      <w:r w:rsidRPr="00FF03D9">
        <w:rPr>
          <w:rFonts w:ascii="微软雅黑" w:eastAsia="微软雅黑" w:hAnsi="微软雅黑" w:hint="eastAsia"/>
          <w:bCs/>
          <w:sz w:val="24"/>
          <w:szCs w:val="24"/>
        </w:rPr>
        <w:t>）上，有</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个障碍成“</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”形放置，</w:t>
      </w:r>
      <w:r w:rsidRPr="00FF03D9">
        <w:rPr>
          <w:rFonts w:ascii="微软雅黑" w:eastAsia="微软雅黑" w:hAnsi="微软雅黑"/>
          <w:bCs/>
          <w:sz w:val="24"/>
          <w:szCs w:val="24"/>
        </w:rPr>
        <w:t xml:space="preserve"> </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”形的长边在球台的中线上，（放置球台时“</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”形的长边平行主看台方向，短边垂直且远离主看台），经现场公开抽签，在</w:t>
      </w:r>
      <w:r w:rsidRPr="00FF03D9">
        <w:rPr>
          <w:rFonts w:ascii="微软雅黑" w:eastAsia="微软雅黑" w:hAnsi="微软雅黑"/>
          <w:bCs/>
          <w:sz w:val="24"/>
          <w:szCs w:val="24"/>
        </w:rPr>
        <w:t>400</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500mm</w:t>
      </w:r>
      <w:r w:rsidRPr="00FF03D9">
        <w:rPr>
          <w:rFonts w:ascii="微软雅黑" w:eastAsia="微软雅黑" w:hAnsi="微软雅黑" w:hint="eastAsia"/>
          <w:bCs/>
          <w:sz w:val="24"/>
          <w:szCs w:val="24"/>
        </w:rPr>
        <w:t>范围内产生“</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”形的长边值，在</w:t>
      </w:r>
      <w:r w:rsidRPr="00FF03D9">
        <w:rPr>
          <w:rFonts w:ascii="微软雅黑" w:eastAsia="微软雅黑" w:hAnsi="微软雅黑"/>
          <w:bCs/>
          <w:sz w:val="24"/>
          <w:szCs w:val="24"/>
        </w:rPr>
        <w:t>300</w:t>
      </w:r>
      <w:r w:rsidRPr="00FF03D9">
        <w:rPr>
          <w:rFonts w:ascii="微软雅黑" w:eastAsia="微软雅黑" w:hAnsi="微软雅黑" w:hint="eastAsia"/>
          <w:bCs/>
          <w:sz w:val="24"/>
          <w:szCs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50mm</w:t>
        </w:r>
      </w:smartTag>
      <w:r w:rsidRPr="00FF03D9">
        <w:rPr>
          <w:rFonts w:ascii="微软雅黑" w:eastAsia="微软雅黑" w:hAnsi="微软雅黑" w:hint="eastAsia"/>
          <w:bCs/>
          <w:sz w:val="24"/>
          <w:szCs w:val="24"/>
        </w:rPr>
        <w:t>范围内产生“</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”形的短边值。</w:t>
      </w:r>
    </w:p>
    <w:p w:rsidR="002A41BF" w:rsidRPr="00FF03D9" w:rsidRDefault="002A41BF" w:rsidP="001D20E0">
      <w:pPr>
        <w:tabs>
          <w:tab w:val="num" w:pos="217"/>
        </w:tabs>
        <w:spacing w:line="300" w:lineRule="auto"/>
        <w:ind w:leftChars="135" w:left="283"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小车需绕中线上的两个障碍物按“</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”字型轨迹运行，障碍物为直径</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20mm</w:t>
        </w:r>
      </w:smartTag>
      <w:r w:rsidRPr="00FF03D9">
        <w:rPr>
          <w:rFonts w:ascii="微软雅黑" w:eastAsia="微软雅黑" w:hAnsi="微软雅黑" w:hint="eastAsia"/>
          <w:bCs/>
          <w:sz w:val="24"/>
          <w:szCs w:val="24"/>
        </w:rPr>
        <w:t>、长</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200mm</w:t>
        </w:r>
      </w:smartTag>
      <w:r w:rsidRPr="00FF03D9">
        <w:rPr>
          <w:rFonts w:ascii="微软雅黑" w:eastAsia="微软雅黑" w:hAnsi="微软雅黑" w:hint="eastAsia"/>
          <w:bCs/>
          <w:sz w:val="24"/>
          <w:szCs w:val="24"/>
        </w:rPr>
        <w:t>的</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个圆棒，圆棒中心分别放置在“</w:t>
      </w:r>
      <w:r w:rsidRPr="00FF03D9">
        <w:rPr>
          <w:rFonts w:ascii="微软雅黑" w:eastAsia="微软雅黑" w:hAnsi="微软雅黑"/>
          <w:bCs/>
          <w:sz w:val="24"/>
          <w:szCs w:val="24"/>
        </w:rPr>
        <w:t>L</w:t>
      </w:r>
      <w:r w:rsidRPr="00FF03D9">
        <w:rPr>
          <w:rFonts w:ascii="微软雅黑" w:eastAsia="微软雅黑" w:hAnsi="微软雅黑" w:hint="eastAsia"/>
          <w:bCs/>
          <w:sz w:val="24"/>
          <w:szCs w:val="24"/>
        </w:rPr>
        <w:t>”形的</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个端点上，以小车完成</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字绕行圈数的多少来评定成绩，见图</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w:t>
      </w:r>
    </w:p>
    <w:p w:rsidR="002A41BF" w:rsidRPr="00FF03D9" w:rsidRDefault="002A41BF" w:rsidP="001D20E0">
      <w:pPr>
        <w:tabs>
          <w:tab w:val="num" w:pos="420"/>
        </w:tabs>
        <w:ind w:left="480" w:hangingChars="200" w:hanging="480"/>
        <w:jc w:val="center"/>
        <w:rPr>
          <w:rFonts w:ascii="微软雅黑" w:eastAsia="微软雅黑" w:hAnsi="微软雅黑"/>
          <w:bCs/>
          <w:sz w:val="24"/>
          <w:szCs w:val="24"/>
        </w:rPr>
      </w:pPr>
      <w:r w:rsidRPr="00B47CCF">
        <w:rPr>
          <w:rFonts w:ascii="微软雅黑" w:eastAsia="微软雅黑" w:hAnsi="微软雅黑"/>
          <w:noProof/>
          <w:sz w:val="24"/>
          <w:szCs w:val="24"/>
        </w:rPr>
        <w:pict>
          <v:shape id="图片 10" o:spid="_x0000_i1034" type="#_x0000_t75" alt="5届-8小1" style="width:270pt;height:204.75pt;visibility:visible">
            <v:imagedata r:id="rId22" o:title=""/>
          </v:shape>
        </w:pict>
      </w:r>
    </w:p>
    <w:p w:rsidR="002A41BF" w:rsidRPr="00FF03D9" w:rsidRDefault="002A41BF" w:rsidP="001D20E0">
      <w:pPr>
        <w:tabs>
          <w:tab w:val="num" w:pos="420"/>
        </w:tabs>
        <w:ind w:left="420" w:hangingChars="200" w:hanging="420"/>
        <w:jc w:val="center"/>
        <w:rPr>
          <w:rFonts w:ascii="微软雅黑" w:eastAsia="微软雅黑" w:hAnsi="微软雅黑"/>
          <w:szCs w:val="21"/>
        </w:rPr>
      </w:pPr>
      <w:r w:rsidRPr="00FF03D9">
        <w:rPr>
          <w:rFonts w:ascii="微软雅黑" w:eastAsia="微软雅黑" w:hAnsi="微软雅黑" w:hint="eastAsia"/>
          <w:szCs w:val="21"/>
        </w:rPr>
        <w:t>图</w:t>
      </w:r>
      <w:r w:rsidRPr="00FF03D9">
        <w:rPr>
          <w:rFonts w:ascii="微软雅黑" w:eastAsia="微软雅黑" w:hAnsi="微软雅黑"/>
          <w:szCs w:val="21"/>
        </w:rPr>
        <w:t xml:space="preserve">1 </w:t>
      </w:r>
      <w:r w:rsidRPr="00FF03D9">
        <w:rPr>
          <w:rFonts w:ascii="微软雅黑" w:eastAsia="微软雅黑" w:hAnsi="微软雅黑" w:hint="eastAsia"/>
          <w:szCs w:val="21"/>
        </w:rPr>
        <w:t>“</w:t>
      </w:r>
      <w:r w:rsidRPr="00FF03D9">
        <w:rPr>
          <w:rFonts w:ascii="微软雅黑" w:eastAsia="微软雅黑" w:hAnsi="微软雅黑"/>
          <w:szCs w:val="21"/>
        </w:rPr>
        <w:t>8</w:t>
      </w:r>
      <w:r w:rsidRPr="00FF03D9">
        <w:rPr>
          <w:rFonts w:ascii="微软雅黑" w:eastAsia="微软雅黑" w:hAnsi="微软雅黑" w:hint="eastAsia"/>
          <w:szCs w:val="21"/>
        </w:rPr>
        <w:t>”字型赛道竞赛所用乒乓球台及障碍设置图</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参赛时，要求小车以“</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”字形轨迹交替绕过中线上</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个障碍，保证每个障碍在“</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”字形的一个封闭环内，同时不碰倒第</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个障碍。每完成</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个“</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”字且成功绕过</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个障碍，得</w:t>
      </w:r>
      <w:r w:rsidRPr="00FF03D9">
        <w:rPr>
          <w:rFonts w:ascii="微软雅黑" w:eastAsia="微软雅黑" w:hAnsi="微软雅黑"/>
          <w:bCs/>
          <w:sz w:val="24"/>
          <w:szCs w:val="24"/>
        </w:rPr>
        <w:t>12</w:t>
      </w:r>
      <w:r w:rsidRPr="00FF03D9">
        <w:rPr>
          <w:rFonts w:ascii="微软雅黑" w:eastAsia="微软雅黑" w:hAnsi="微软雅黑" w:hint="eastAsia"/>
          <w:bCs/>
          <w:sz w:val="24"/>
          <w:szCs w:val="24"/>
        </w:rPr>
        <w:t>分。各队使用组委会统一提供的标准砝码参赛。出发点自定，每队小车运行</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次，取</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次成绩中最好成绩。</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一个成功的“</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”字绕障轨迹为：两个封闭图形轨迹和轨迹的两次变向交替出现，变向指的是：轨迹的曲率中心从轨迹的一侧变化到另一侧。</w:t>
      </w:r>
    </w:p>
    <w:p w:rsidR="002A41BF" w:rsidRPr="00FF03D9" w:rsidRDefault="002A41BF" w:rsidP="001D20E0">
      <w:pPr>
        <w:tabs>
          <w:tab w:val="num" w:pos="1080"/>
        </w:tabs>
        <w:spacing w:line="300" w:lineRule="auto"/>
        <w:ind w:left="284" w:firstLineChars="200" w:firstLine="480"/>
        <w:rPr>
          <w:rFonts w:ascii="微软雅黑" w:eastAsia="微软雅黑" w:hAnsi="微软雅黑"/>
          <w:sz w:val="24"/>
          <w:szCs w:val="24"/>
        </w:rPr>
      </w:pPr>
      <w:r w:rsidRPr="00FF03D9">
        <w:rPr>
          <w:rFonts w:ascii="微软雅黑" w:eastAsia="微软雅黑" w:hAnsi="微软雅黑" w:hint="eastAsia"/>
          <w:bCs/>
          <w:sz w:val="24"/>
          <w:szCs w:val="24"/>
        </w:rPr>
        <w:t>比赛中，小车需连续运行，直至停止。小车没有绕过障碍、碰倒障碍、将障碍物推出定位圆区域、砝码脱离小车、小车停止或小车掉下球台均视为本次比赛结束。</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4.2 </w:t>
      </w:r>
      <w:r w:rsidRPr="00FF03D9">
        <w:rPr>
          <w:rFonts w:ascii="微软雅黑" w:eastAsia="微软雅黑" w:hAnsi="微软雅黑" w:hint="eastAsia"/>
          <w:b/>
          <w:sz w:val="24"/>
          <w:szCs w:val="24"/>
        </w:rPr>
        <w:t>参赛徽标的设计及</w:t>
      </w:r>
      <w:r w:rsidRPr="00FF03D9">
        <w:rPr>
          <w:rFonts w:ascii="微软雅黑" w:eastAsia="微软雅黑" w:hAnsi="微软雅黑"/>
          <w:b/>
          <w:sz w:val="24"/>
          <w:szCs w:val="24"/>
        </w:rPr>
        <w:t>3D</w:t>
      </w:r>
      <w:r w:rsidRPr="00FF03D9">
        <w:rPr>
          <w:rFonts w:ascii="微软雅黑" w:eastAsia="微软雅黑" w:hAnsi="微软雅黑" w:hint="eastAsia"/>
          <w:b/>
          <w:sz w:val="24"/>
          <w:szCs w:val="24"/>
        </w:rPr>
        <w:t>打印制作</w:t>
      </w:r>
    </w:p>
    <w:p w:rsidR="002A41BF" w:rsidRPr="00FF03D9" w:rsidRDefault="002A41BF" w:rsidP="001D20E0">
      <w:pPr>
        <w:spacing w:line="300" w:lineRule="auto"/>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由</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名参赛队员参与竞赛；经抽签，按照大赛统一规定要求，在计算机上设计</w:t>
      </w:r>
      <w:r w:rsidRPr="00FF03D9">
        <w:rPr>
          <w:rFonts w:ascii="微软雅黑" w:eastAsia="微软雅黑" w:hAnsi="微软雅黑"/>
          <w:bCs/>
          <w:sz w:val="24"/>
          <w:szCs w:val="24"/>
        </w:rPr>
        <w:t>3D</w:t>
      </w:r>
      <w:r w:rsidRPr="00FF03D9">
        <w:rPr>
          <w:rFonts w:ascii="微软雅黑" w:eastAsia="微软雅黑" w:hAnsi="微软雅黑" w:hint="eastAsia"/>
          <w:bCs/>
          <w:sz w:val="24"/>
          <w:szCs w:val="24"/>
        </w:rPr>
        <w:t>打印图样，绘制出图样的零件图，零件图上需标示出配合尺寸公差，并用</w:t>
      </w:r>
      <w:r w:rsidRPr="00FF03D9">
        <w:rPr>
          <w:rFonts w:ascii="微软雅黑" w:eastAsia="微软雅黑" w:hAnsi="微软雅黑"/>
          <w:bCs/>
          <w:sz w:val="24"/>
          <w:szCs w:val="24"/>
        </w:rPr>
        <w:t>3D</w:t>
      </w:r>
      <w:r w:rsidRPr="00FF03D9">
        <w:rPr>
          <w:rFonts w:ascii="微软雅黑" w:eastAsia="微软雅黑" w:hAnsi="微软雅黑" w:hint="eastAsia"/>
          <w:bCs/>
          <w:sz w:val="24"/>
          <w:szCs w:val="24"/>
        </w:rPr>
        <w:t>打印制作出来。本项内容应在规定时间内完成，违规减分，逾时不能进入后续比赛。本项内容在规定时间内完成得满分，违规或延时完成者减分，不能完成者不得分。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4.3 </w:t>
      </w:r>
      <w:r w:rsidRPr="00FF03D9">
        <w:rPr>
          <w:rFonts w:ascii="微软雅黑" w:eastAsia="微软雅黑" w:hAnsi="微软雅黑" w:hint="eastAsia"/>
          <w:b/>
          <w:sz w:val="24"/>
          <w:szCs w:val="24"/>
        </w:rPr>
        <w:t>参赛小车机械拆卸及重装</w:t>
      </w:r>
    </w:p>
    <w:p w:rsidR="002A41BF" w:rsidRPr="00FF03D9" w:rsidRDefault="002A41BF" w:rsidP="001D20E0">
      <w:pPr>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再次重复进行前面所述的抽签，确定新的”</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“字赛道所需间距。</w:t>
      </w:r>
    </w:p>
    <w:p w:rsidR="002A41BF" w:rsidRPr="00FF03D9" w:rsidRDefault="002A41BF" w:rsidP="001D20E0">
      <w:pPr>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由</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名参赛队员参与竞赛；对本队参赛小车上的所有零件进行拆卸，裁判人员根据爆炸图进行检查，完成后，按照新的抽签结果，重新装配小车。拆装工具自带，对违反规定的行为按减分法处理。现场将提供钳工台。如需使用机床加工，可提出申请，经裁判批准，可到车间进行普车、普铣、钻孔等常规加工作业，所需刀具和量具自备。本项内容在规定时间内完成得满分，违规或延时完成者减分，不能完成者不得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4.4 </w:t>
      </w:r>
      <w:r w:rsidRPr="00FF03D9">
        <w:rPr>
          <w:rFonts w:ascii="微软雅黑" w:eastAsia="微软雅黑" w:hAnsi="微软雅黑" w:hint="eastAsia"/>
          <w:b/>
          <w:sz w:val="24"/>
          <w:szCs w:val="24"/>
        </w:rPr>
        <w:t>第二轮小车避障行驶竞赛</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用装配调试完成的小车，再次进行避障行驶竞赛，规则同</w:t>
      </w:r>
      <w:r w:rsidRPr="00FF03D9">
        <w:rPr>
          <w:rFonts w:ascii="微软雅黑" w:eastAsia="微软雅黑" w:hAnsi="微软雅黑"/>
          <w:bCs/>
          <w:sz w:val="24"/>
          <w:szCs w:val="24"/>
        </w:rPr>
        <w:t>4.1</w:t>
      </w:r>
      <w:r w:rsidRPr="00FF03D9">
        <w:rPr>
          <w:rFonts w:ascii="微软雅黑" w:eastAsia="微软雅黑" w:hAnsi="微软雅黑" w:hint="eastAsia"/>
          <w:bCs/>
          <w:sz w:val="24"/>
          <w:szCs w:val="24"/>
        </w:rPr>
        <w:t>。</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4.5 </w:t>
      </w:r>
      <w:r w:rsidRPr="00FF03D9">
        <w:rPr>
          <w:rFonts w:ascii="微软雅黑" w:eastAsia="微软雅黑" w:hAnsi="微软雅黑" w:hint="eastAsia"/>
          <w:b/>
          <w:sz w:val="24"/>
          <w:szCs w:val="24"/>
        </w:rPr>
        <w:t>现场问辩</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4.6 </w:t>
      </w:r>
      <w:r w:rsidRPr="00FF03D9">
        <w:rPr>
          <w:rFonts w:ascii="微软雅黑" w:eastAsia="微软雅黑" w:hAnsi="微软雅黑" w:hint="eastAsia"/>
          <w:b/>
          <w:sz w:val="24"/>
          <w:szCs w:val="24"/>
        </w:rPr>
        <w:t>方案评审</w:t>
      </w:r>
    </w:p>
    <w:p w:rsidR="002A41BF" w:rsidRPr="00FF03D9" w:rsidRDefault="002A41BF" w:rsidP="001D20E0">
      <w:pPr>
        <w:tabs>
          <w:tab w:val="num" w:pos="1080"/>
        </w:tabs>
        <w:spacing w:line="300" w:lineRule="auto"/>
        <w:ind w:left="284" w:firstLineChars="200" w:firstLine="480"/>
        <w:rPr>
          <w:rFonts w:ascii="微软雅黑" w:eastAsia="微软雅黑" w:hAnsi="微软雅黑" w:cs="宋体"/>
          <w:kern w:val="0"/>
          <w:sz w:val="24"/>
        </w:rPr>
      </w:pPr>
      <w:r w:rsidRPr="00FF03D9">
        <w:rPr>
          <w:rFonts w:ascii="微软雅黑" w:eastAsia="微软雅黑" w:hAnsi="微软雅黑" w:cs="宋体" w:hint="eastAsia"/>
          <w:kern w:val="0"/>
          <w:sz w:val="24"/>
        </w:rPr>
        <w:t>由方案评审组对每个参赛队提交的方案文件进行评阅，此环节满分</w:t>
      </w:r>
      <w:r w:rsidRPr="00FF03D9">
        <w:rPr>
          <w:rFonts w:ascii="微软雅黑" w:eastAsia="微软雅黑" w:hAnsi="微软雅黑" w:cs="宋体"/>
          <w:kern w:val="0"/>
          <w:sz w:val="24"/>
        </w:rPr>
        <w:t>50</w:t>
      </w:r>
      <w:r w:rsidRPr="00FF03D9">
        <w:rPr>
          <w:rFonts w:ascii="微软雅黑" w:eastAsia="微软雅黑" w:hAnsi="微软雅黑" w:cs="宋体" w:hint="eastAsia"/>
          <w:kern w:val="0"/>
          <w:sz w:val="24"/>
        </w:rPr>
        <w:t>分，其中</w:t>
      </w:r>
      <w:r w:rsidRPr="00FF03D9">
        <w:rPr>
          <w:rFonts w:ascii="微软雅黑" w:eastAsia="微软雅黑" w:hAnsi="微软雅黑" w:hint="eastAsia"/>
          <w:bCs/>
          <w:sz w:val="24"/>
          <w:szCs w:val="24"/>
        </w:rPr>
        <w:t>结构设计方案</w:t>
      </w:r>
      <w:r w:rsidRPr="00FF03D9">
        <w:rPr>
          <w:rFonts w:ascii="微软雅黑" w:eastAsia="微软雅黑" w:hAnsi="微软雅黑" w:cs="宋体"/>
          <w:kern w:val="0"/>
          <w:sz w:val="24"/>
        </w:rPr>
        <w:t>15</w:t>
      </w:r>
      <w:r w:rsidRPr="00FF03D9">
        <w:rPr>
          <w:rFonts w:ascii="微软雅黑" w:eastAsia="微软雅黑" w:hAnsi="微软雅黑" w:cs="宋体" w:hint="eastAsia"/>
          <w:kern w:val="0"/>
          <w:sz w:val="24"/>
        </w:rPr>
        <w:t>分</w:t>
      </w:r>
      <w:r w:rsidRPr="00FF03D9">
        <w:rPr>
          <w:rFonts w:ascii="微软雅黑" w:eastAsia="微软雅黑" w:hAnsi="微软雅黑" w:hint="eastAsia"/>
          <w:bCs/>
          <w:sz w:val="24"/>
          <w:szCs w:val="24"/>
        </w:rPr>
        <w:t>、加工工艺方案</w:t>
      </w:r>
      <w:r w:rsidRPr="00FF03D9">
        <w:rPr>
          <w:rFonts w:ascii="微软雅黑" w:eastAsia="微软雅黑" w:hAnsi="微软雅黑" w:cs="宋体"/>
          <w:kern w:val="0"/>
          <w:sz w:val="24"/>
        </w:rPr>
        <w:t>15</w:t>
      </w:r>
      <w:r w:rsidRPr="00FF03D9">
        <w:rPr>
          <w:rFonts w:ascii="微软雅黑" w:eastAsia="微软雅黑" w:hAnsi="微软雅黑" w:cs="宋体" w:hint="eastAsia"/>
          <w:kern w:val="0"/>
          <w:sz w:val="24"/>
        </w:rPr>
        <w:t>分</w:t>
      </w:r>
      <w:r w:rsidRPr="00FF03D9">
        <w:rPr>
          <w:rFonts w:ascii="微软雅黑" w:eastAsia="微软雅黑" w:hAnsi="微软雅黑" w:hint="eastAsia"/>
          <w:bCs/>
          <w:sz w:val="24"/>
          <w:szCs w:val="24"/>
        </w:rPr>
        <w:t>、创业企划书</w:t>
      </w:r>
      <w:r w:rsidRPr="00FF03D9">
        <w:rPr>
          <w:rFonts w:ascii="微软雅黑" w:eastAsia="微软雅黑" w:hAnsi="微软雅黑" w:cs="宋体"/>
          <w:kern w:val="0"/>
          <w:sz w:val="24"/>
        </w:rPr>
        <w:t>20</w:t>
      </w:r>
      <w:r w:rsidRPr="00FF03D9">
        <w:rPr>
          <w:rFonts w:ascii="微软雅黑" w:eastAsia="微软雅黑" w:hAnsi="微软雅黑" w:cs="宋体" w:hint="eastAsia"/>
          <w:kern w:val="0"/>
          <w:sz w:val="24"/>
        </w:rPr>
        <w:t>分。</w:t>
      </w:r>
    </w:p>
    <w:p w:rsidR="002A41BF" w:rsidRPr="00FF03D9" w:rsidRDefault="002A41BF" w:rsidP="001D20E0">
      <w:pPr>
        <w:spacing w:line="560" w:lineRule="exact"/>
        <w:ind w:rightChars="34" w:right="71"/>
        <w:jc w:val="center"/>
        <w:rPr>
          <w:rFonts w:ascii="仿宋_GB2312" w:eastAsia="仿宋_GB2312"/>
          <w:sz w:val="28"/>
          <w:szCs w:val="28"/>
        </w:rPr>
      </w:pPr>
    </w:p>
    <w:p w:rsidR="002A41BF" w:rsidRPr="00FF03D9" w:rsidRDefault="002A41BF" w:rsidP="001D20E0">
      <w:pPr>
        <w:spacing w:line="560" w:lineRule="exact"/>
        <w:ind w:rightChars="34" w:right="71"/>
        <w:jc w:val="center"/>
        <w:rPr>
          <w:rFonts w:ascii="仿宋_GB2312" w:eastAsia="仿宋_GB2312"/>
          <w:sz w:val="28"/>
          <w:szCs w:val="28"/>
        </w:rPr>
        <w:sectPr w:rsidR="002A41BF" w:rsidRPr="00FF03D9" w:rsidSect="00A46D71">
          <w:pgSz w:w="11906" w:h="16838"/>
          <w:pgMar w:top="1134" w:right="1134" w:bottom="1134" w:left="1134" w:header="851" w:footer="992" w:gutter="0"/>
          <w:pgNumType w:fmt="numberInDash"/>
          <w:cols w:space="720"/>
          <w:docGrid w:type="lines" w:linePitch="312"/>
        </w:sectPr>
      </w:pPr>
    </w:p>
    <w:p w:rsidR="002A41BF" w:rsidRPr="00FF03D9" w:rsidRDefault="002A41BF" w:rsidP="001D20E0">
      <w:pPr>
        <w:widowControl/>
        <w:tabs>
          <w:tab w:val="left" w:pos="8820"/>
        </w:tabs>
        <w:adjustRightInd w:val="0"/>
        <w:snapToGrid w:val="0"/>
        <w:spacing w:beforeLines="50" w:afterLines="50" w:line="500" w:lineRule="exact"/>
        <w:rPr>
          <w:rFonts w:ascii="宋体"/>
          <w:b/>
          <w:sz w:val="28"/>
          <w:szCs w:val="28"/>
        </w:rPr>
      </w:pPr>
      <w:r w:rsidRPr="00FF03D9">
        <w:rPr>
          <w:rFonts w:ascii="宋体" w:hAnsi="宋体" w:hint="eastAsia"/>
          <w:b/>
          <w:sz w:val="28"/>
          <w:szCs w:val="28"/>
        </w:rPr>
        <w:t>附件</w:t>
      </w:r>
      <w:r w:rsidRPr="00FF03D9">
        <w:rPr>
          <w:rFonts w:ascii="宋体" w:hAnsi="宋体"/>
          <w:b/>
          <w:sz w:val="28"/>
          <w:szCs w:val="28"/>
        </w:rPr>
        <w:t xml:space="preserve"> 3</w:t>
      </w:r>
    </w:p>
    <w:p w:rsidR="002A41BF" w:rsidRPr="00FF03D9" w:rsidRDefault="002A41BF" w:rsidP="001D20E0">
      <w:pPr>
        <w:widowControl/>
        <w:tabs>
          <w:tab w:val="left" w:pos="8820"/>
        </w:tabs>
        <w:adjustRightInd w:val="0"/>
        <w:snapToGrid w:val="0"/>
        <w:spacing w:beforeLines="50" w:afterLines="50"/>
        <w:jc w:val="center"/>
        <w:rPr>
          <w:rFonts w:ascii="黑体" w:eastAsia="黑体" w:hAnsi="黑体"/>
          <w:b/>
          <w:sz w:val="48"/>
          <w:szCs w:val="48"/>
        </w:rPr>
      </w:pPr>
      <w:r w:rsidRPr="00FF03D9">
        <w:rPr>
          <w:rFonts w:ascii="黑体" w:eastAsia="黑体" w:hAnsi="黑体" w:hint="eastAsia"/>
          <w:b/>
          <w:sz w:val="48"/>
          <w:szCs w:val="48"/>
        </w:rPr>
        <w:t>第六届河南理工大学工程训练综合能力竞赛</w:t>
      </w:r>
    </w:p>
    <w:p w:rsidR="002A41BF" w:rsidRPr="00FF03D9" w:rsidRDefault="002A41BF" w:rsidP="001D20E0">
      <w:pPr>
        <w:widowControl/>
        <w:tabs>
          <w:tab w:val="left" w:pos="8820"/>
        </w:tabs>
        <w:adjustRightInd w:val="0"/>
        <w:snapToGrid w:val="0"/>
        <w:spacing w:beforeLines="50" w:afterLines="150"/>
        <w:jc w:val="center"/>
        <w:rPr>
          <w:rFonts w:ascii="黑体" w:eastAsia="黑体" w:hAnsi="黑体"/>
          <w:b/>
          <w:sz w:val="36"/>
          <w:szCs w:val="36"/>
        </w:rPr>
      </w:pPr>
      <w:r w:rsidRPr="00FF03D9">
        <w:rPr>
          <w:rFonts w:ascii="黑体" w:eastAsia="黑体" w:hAnsi="黑体" w:hint="eastAsia"/>
          <w:b/>
          <w:sz w:val="36"/>
          <w:szCs w:val="36"/>
        </w:rPr>
        <w:t>“</w:t>
      </w:r>
      <w:r w:rsidRPr="00FF03D9">
        <w:rPr>
          <w:rFonts w:ascii="黑体" w:eastAsia="黑体" w:hAnsi="黑体"/>
          <w:b/>
          <w:sz w:val="36"/>
          <w:szCs w:val="36"/>
        </w:rPr>
        <w:t>S</w:t>
      </w:r>
      <w:r w:rsidRPr="00FF03D9">
        <w:rPr>
          <w:rFonts w:ascii="黑体" w:eastAsia="黑体" w:hAnsi="黑体" w:hint="eastAsia"/>
          <w:b/>
          <w:sz w:val="36"/>
          <w:szCs w:val="36"/>
        </w:rPr>
        <w:t>”型项目命题说明及实施方案</w:t>
      </w:r>
    </w:p>
    <w:p w:rsidR="002A41BF" w:rsidRPr="00FF03D9" w:rsidRDefault="002A41BF" w:rsidP="001D20E0">
      <w:pPr>
        <w:tabs>
          <w:tab w:val="num" w:pos="1620"/>
        </w:tabs>
        <w:spacing w:line="300" w:lineRule="auto"/>
        <w:ind w:leftChars="-1" w:left="-2"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1.</w:t>
      </w:r>
      <w:r w:rsidRPr="00FF03D9">
        <w:rPr>
          <w:rFonts w:ascii="微软雅黑" w:eastAsia="微软雅黑" w:hAnsi="微软雅黑" w:hint="eastAsia"/>
          <w:b/>
          <w:bCs/>
          <w:sz w:val="24"/>
          <w:szCs w:val="24"/>
        </w:rPr>
        <w:t>竞赛主题</w:t>
      </w:r>
    </w:p>
    <w:p w:rsidR="002A41BF" w:rsidRPr="00FF03D9" w:rsidRDefault="002A41BF" w:rsidP="001D20E0">
      <w:pPr>
        <w:spacing w:line="300" w:lineRule="auto"/>
        <w:ind w:rightChars="34" w:right="71"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本届竞赛主题为“无碳小车越障竞赛”。</w:t>
      </w:r>
    </w:p>
    <w:p w:rsidR="002A41BF" w:rsidRPr="00FF03D9" w:rsidRDefault="002A41BF" w:rsidP="001D20E0">
      <w:pPr>
        <w:spacing w:line="300" w:lineRule="auto"/>
        <w:ind w:rightChars="34" w:right="71" w:firstLineChars="200" w:firstLine="480"/>
        <w:rPr>
          <w:rFonts w:ascii="微软雅黑" w:eastAsia="微软雅黑" w:hAnsi="微软雅黑"/>
          <w:b/>
          <w:bCs/>
          <w:sz w:val="24"/>
          <w:szCs w:val="24"/>
        </w:rPr>
      </w:pPr>
      <w:r w:rsidRPr="00FF03D9">
        <w:rPr>
          <w:rFonts w:ascii="微软雅黑" w:eastAsia="微软雅黑" w:hAnsi="微软雅黑" w:hint="eastAsia"/>
          <w:bCs/>
          <w:sz w:val="24"/>
          <w:szCs w:val="24"/>
        </w:rPr>
        <w:t>要求经过一定的前期准备后，在比赛现场完成一台符合本命题要求的可运行的机械装置，并进行现场竞争性运行考核。每个参赛作品需要提交相关的设计、工艺及创业企划书</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个文件及长度为</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分钟的关于参赛作品设计及制作过程的汇报视频。</w:t>
      </w:r>
    </w:p>
    <w:p w:rsidR="002A41BF" w:rsidRPr="00FF03D9" w:rsidRDefault="002A41BF" w:rsidP="001D20E0">
      <w:pPr>
        <w:spacing w:line="300" w:lineRule="auto"/>
        <w:ind w:leftChars="-1" w:left="-2"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2.</w:t>
      </w:r>
      <w:r w:rsidRPr="00FF03D9">
        <w:rPr>
          <w:rFonts w:ascii="微软雅黑" w:eastAsia="微软雅黑" w:hAnsi="微软雅黑" w:hint="eastAsia"/>
          <w:b/>
          <w:bCs/>
          <w:sz w:val="24"/>
          <w:szCs w:val="24"/>
        </w:rPr>
        <w:t>竞赛命题</w:t>
      </w:r>
    </w:p>
    <w:p w:rsidR="002A41BF" w:rsidRPr="00FF03D9" w:rsidRDefault="002A41BF" w:rsidP="001D20E0">
      <w:pPr>
        <w:spacing w:line="300" w:lineRule="auto"/>
        <w:ind w:rightChars="34" w:right="71"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本届竞赛命题为“</w:t>
      </w:r>
      <w:r w:rsidRPr="00FF03D9">
        <w:rPr>
          <w:rFonts w:ascii="微软雅黑" w:eastAsia="微软雅黑" w:hAnsi="微软雅黑" w:hint="eastAsia"/>
          <w:b/>
          <w:bCs/>
          <w:sz w:val="24"/>
          <w:szCs w:val="24"/>
        </w:rPr>
        <w:t>以重力势能驱动的具有方向控制功能的自行小车</w:t>
      </w:r>
      <w:r w:rsidRPr="00FF03D9">
        <w:rPr>
          <w:rFonts w:ascii="微软雅黑" w:eastAsia="微软雅黑" w:hAnsi="微软雅黑" w:hint="eastAsia"/>
          <w:bCs/>
          <w:sz w:val="24"/>
          <w:szCs w:val="24"/>
        </w:rPr>
        <w:t>”。</w:t>
      </w:r>
    </w:p>
    <w:p w:rsidR="002A41BF" w:rsidRPr="00FF03D9" w:rsidRDefault="002A41BF" w:rsidP="001D20E0">
      <w:pPr>
        <w:tabs>
          <w:tab w:val="num" w:pos="1080"/>
        </w:tabs>
        <w:spacing w:line="300" w:lineRule="auto"/>
        <w:ind w:leftChars="-1" w:left="-2" w:firstLineChars="200" w:firstLine="420"/>
        <w:rPr>
          <w:rFonts w:ascii="微软雅黑" w:eastAsia="微软雅黑" w:hAnsi="微软雅黑"/>
          <w:noProof/>
          <w:sz w:val="24"/>
          <w:szCs w:val="24"/>
        </w:rPr>
      </w:pPr>
      <w:r>
        <w:rPr>
          <w:noProof/>
        </w:rPr>
        <w:pict>
          <v:shape id="图片 18" o:spid="_x0000_s1027" type="#_x0000_t75" alt="xc-20121-1" style="position:absolute;left:0;text-align:left;margin-left:108.5pt;margin-top:133.3pt;width:220.5pt;height:140.5pt;z-index:251656704;visibility:visible">
            <v:imagedata r:id="rId21" o:title="" cropleft="10699f"/>
            <w10:wrap type="topAndBottom"/>
          </v:shape>
        </w:pict>
      </w:r>
      <w:r w:rsidRPr="00FF03D9">
        <w:rPr>
          <w:rFonts w:ascii="微软雅黑" w:eastAsia="微软雅黑" w:hAnsi="微软雅黑" w:hint="eastAsia"/>
          <w:bCs/>
          <w:sz w:val="24"/>
          <w:szCs w:val="24"/>
        </w:rPr>
        <w:t>设计一种小车，驱动其行走及转向的能量是根据能量转换原理，由给定重力势能转换而得到的。该给定重力势能由竞赛时统一使用质量为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1Kg</w:t>
        </w:r>
      </w:smartTag>
      <w:r w:rsidRPr="00FF03D9">
        <w:rPr>
          <w:rFonts w:ascii="微软雅黑" w:eastAsia="微软雅黑" w:hAnsi="微软雅黑" w:hint="eastAsia"/>
          <w:bCs/>
          <w:sz w:val="24"/>
          <w:szCs w:val="24"/>
        </w:rPr>
        <w:t>的标准砝码（￠</w:t>
      </w:r>
      <w:r w:rsidRPr="00FF03D9">
        <w:rPr>
          <w:rFonts w:ascii="微软雅黑" w:eastAsia="微软雅黑" w:hAnsi="微软雅黑"/>
          <w:bCs/>
          <w:sz w:val="24"/>
          <w:szCs w:val="24"/>
        </w:rPr>
        <w:t>50</w:t>
      </w:r>
      <w:r w:rsidRPr="00FF03D9">
        <w:rPr>
          <w:rFonts w:ascii="微软雅黑" w:eastAsia="微软雅黑" w:hAnsi="微软雅黑" w:hint="eastAsia"/>
          <w:bCs/>
          <w:sz w:val="24"/>
          <w:szCs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65 mm</w:t>
        </w:r>
      </w:smartTag>
      <w:r w:rsidRPr="00FF03D9">
        <w:rPr>
          <w:rFonts w:ascii="微软雅黑" w:eastAsia="微软雅黑" w:hAnsi="微软雅黑" w:hint="eastAsia"/>
          <w:bCs/>
          <w:sz w:val="24"/>
          <w:szCs w:val="24"/>
        </w:rPr>
        <w:t>，碳钢制作）来获得，要求砝码的可下降高度为</w:t>
      </w:r>
      <w:r w:rsidRPr="00FF03D9">
        <w:rPr>
          <w:rFonts w:ascii="微软雅黑" w:eastAsia="微软雅黑" w:hAnsi="微软雅黑"/>
          <w:bCs/>
          <w:sz w:val="24"/>
          <w:szCs w:val="24"/>
        </w:rPr>
        <w:t>400</w:t>
      </w:r>
      <w:r w:rsidRPr="00FF03D9">
        <w:rPr>
          <w:rFonts w:ascii="微软雅黑" w:eastAsia="微软雅黑" w:hAnsi="微软雅黑" w:hint="eastAsia"/>
          <w:bCs/>
          <w:sz w:val="24"/>
          <w:szCs w:val="24"/>
        </w:rPr>
        <w:t>±</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2mm</w:t>
        </w:r>
      </w:smartTag>
      <w:r w:rsidRPr="00FF03D9">
        <w:rPr>
          <w:rFonts w:ascii="微软雅黑" w:eastAsia="微软雅黑" w:hAnsi="微软雅黑" w:hint="eastAsia"/>
          <w:bCs/>
          <w:sz w:val="24"/>
          <w:szCs w:val="24"/>
        </w:rPr>
        <w:t>。</w:t>
      </w:r>
      <w:r w:rsidRPr="00FF03D9">
        <w:rPr>
          <w:rFonts w:ascii="微软雅黑" w:eastAsia="微软雅黑" w:hAnsi="微软雅黑" w:hint="eastAsia"/>
          <w:noProof/>
          <w:sz w:val="24"/>
          <w:szCs w:val="24"/>
        </w:rPr>
        <w:t>标准砝码始终由小车承载，不允许从小车上掉落。图</w:t>
      </w:r>
      <w:r w:rsidRPr="00FF03D9">
        <w:rPr>
          <w:rFonts w:ascii="微软雅黑" w:eastAsia="微软雅黑" w:hAnsi="微软雅黑"/>
          <w:noProof/>
          <w:sz w:val="24"/>
          <w:szCs w:val="24"/>
        </w:rPr>
        <w:t>1</w:t>
      </w:r>
      <w:r w:rsidRPr="00FF03D9">
        <w:rPr>
          <w:rFonts w:ascii="微软雅黑" w:eastAsia="微软雅黑" w:hAnsi="微软雅黑" w:hint="eastAsia"/>
          <w:noProof/>
          <w:sz w:val="24"/>
          <w:szCs w:val="24"/>
        </w:rPr>
        <w:t>为小车示意图。</w:t>
      </w:r>
    </w:p>
    <w:p w:rsidR="002A41BF" w:rsidRPr="00FF03D9" w:rsidRDefault="002A41BF" w:rsidP="001D20E0">
      <w:pPr>
        <w:tabs>
          <w:tab w:val="num" w:pos="1080"/>
        </w:tabs>
        <w:spacing w:line="300" w:lineRule="auto"/>
        <w:ind w:leftChars="-1" w:left="-2" w:firstLine="1"/>
        <w:jc w:val="center"/>
        <w:rPr>
          <w:rFonts w:ascii="微软雅黑" w:eastAsia="微软雅黑" w:hAnsi="微软雅黑"/>
          <w:b/>
          <w:bCs/>
          <w:szCs w:val="21"/>
        </w:rPr>
      </w:pPr>
      <w:r w:rsidRPr="00FF03D9">
        <w:rPr>
          <w:rFonts w:ascii="微软雅黑" w:eastAsia="微软雅黑" w:hAnsi="微软雅黑" w:hint="eastAsia"/>
          <w:szCs w:val="21"/>
        </w:rPr>
        <w:t>图</w:t>
      </w:r>
      <w:r w:rsidRPr="00FF03D9">
        <w:rPr>
          <w:rFonts w:ascii="微软雅黑" w:eastAsia="微软雅黑" w:hAnsi="微软雅黑"/>
          <w:szCs w:val="21"/>
        </w:rPr>
        <w:t xml:space="preserve">1  </w:t>
      </w:r>
      <w:r w:rsidRPr="00FF03D9">
        <w:rPr>
          <w:rFonts w:ascii="微软雅黑" w:eastAsia="微软雅黑" w:hAnsi="微软雅黑" w:hint="eastAsia"/>
          <w:szCs w:val="21"/>
        </w:rPr>
        <w:t>无碳小车示意图</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noProof/>
          <w:sz w:val="24"/>
          <w:szCs w:val="24"/>
        </w:rPr>
      </w:pPr>
      <w:r w:rsidRPr="00FF03D9">
        <w:rPr>
          <w:rFonts w:ascii="微软雅黑" w:eastAsia="微软雅黑" w:hAnsi="微软雅黑" w:hint="eastAsia"/>
          <w:noProof/>
          <w:sz w:val="24"/>
          <w:szCs w:val="24"/>
        </w:rPr>
        <w:t>要求小车在行走过程中完成所有动作所需的能量均由此给定重力势能转换而得，不可以使用任何其他来源的能量。</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noProof/>
          <w:sz w:val="24"/>
          <w:szCs w:val="24"/>
        </w:rPr>
      </w:pPr>
      <w:r w:rsidRPr="00FF03D9">
        <w:rPr>
          <w:rFonts w:ascii="微软雅黑" w:eastAsia="微软雅黑" w:hAnsi="微软雅黑" w:hint="eastAsia"/>
          <w:noProof/>
          <w:sz w:val="24"/>
          <w:szCs w:val="24"/>
        </w:rPr>
        <w:t>要求小车具有转向控制机构，且此转向控制机构具有可调节功能，以适应放有不同间距障碍物的竞赛场地。</w:t>
      </w:r>
    </w:p>
    <w:p w:rsidR="002A41BF" w:rsidRPr="00FF03D9" w:rsidRDefault="002A41BF" w:rsidP="001D20E0">
      <w:pPr>
        <w:tabs>
          <w:tab w:val="num" w:pos="1080"/>
        </w:tabs>
        <w:spacing w:line="300" w:lineRule="auto"/>
        <w:ind w:leftChars="-1" w:left="-2" w:firstLineChars="200" w:firstLine="480"/>
        <w:rPr>
          <w:rFonts w:ascii="微软雅黑" w:eastAsia="微软雅黑" w:hAnsi="微软雅黑"/>
          <w:bCs/>
          <w:sz w:val="24"/>
          <w:szCs w:val="24"/>
        </w:rPr>
      </w:pPr>
      <w:r w:rsidRPr="00FF03D9">
        <w:rPr>
          <w:rFonts w:ascii="微软雅黑" w:eastAsia="微软雅黑" w:hAnsi="微软雅黑" w:hint="eastAsia"/>
          <w:noProof/>
          <w:sz w:val="24"/>
          <w:szCs w:val="24"/>
        </w:rPr>
        <w:t>要求小车为三轮结构。</w:t>
      </w:r>
      <w:r w:rsidRPr="00FF03D9">
        <w:rPr>
          <w:rFonts w:ascii="微软雅黑" w:eastAsia="微软雅黑" w:hAnsi="微软雅黑" w:hint="eastAsia"/>
          <w:sz w:val="24"/>
          <w:szCs w:val="24"/>
        </w:rPr>
        <w:t>其中一轮为转向轮，另外二轮为行进轮</w:t>
      </w:r>
      <w:r w:rsidRPr="00FF03D9">
        <w:rPr>
          <w:rFonts w:ascii="微软雅黑" w:eastAsia="微软雅黑" w:hAnsi="微软雅黑" w:hint="eastAsia"/>
          <w:b/>
          <w:i/>
          <w:sz w:val="24"/>
          <w:szCs w:val="24"/>
        </w:rPr>
        <w:t>，</w:t>
      </w:r>
      <w:r w:rsidRPr="00FF03D9">
        <w:rPr>
          <w:rFonts w:ascii="微软雅黑" w:eastAsia="微软雅黑" w:hAnsi="微软雅黑" w:hint="eastAsia"/>
          <w:sz w:val="24"/>
          <w:szCs w:val="24"/>
        </w:rPr>
        <w:t>允许二行进轮中的一个轮为从动轮。</w:t>
      </w:r>
      <w:r w:rsidRPr="00FF03D9">
        <w:rPr>
          <w:rFonts w:ascii="微软雅黑" w:eastAsia="微软雅黑" w:hAnsi="微软雅黑" w:hint="eastAsia"/>
          <w:noProof/>
          <w:sz w:val="24"/>
          <w:szCs w:val="24"/>
        </w:rPr>
        <w:t>具体设计、材料选用及加工制作均由参赛学生自主完成。</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3.</w:t>
      </w:r>
      <w:r w:rsidRPr="00FF03D9">
        <w:rPr>
          <w:rFonts w:ascii="微软雅黑" w:eastAsia="微软雅黑" w:hAnsi="微软雅黑" w:hint="eastAsia"/>
          <w:b/>
          <w:bCs/>
          <w:sz w:val="24"/>
          <w:szCs w:val="24"/>
        </w:rPr>
        <w:t>竞赛安排</w:t>
      </w:r>
    </w:p>
    <w:p w:rsidR="002A41BF" w:rsidRPr="00FF03D9" w:rsidRDefault="002A41BF" w:rsidP="001D20E0">
      <w:pPr>
        <w:tabs>
          <w:tab w:val="num" w:pos="1080"/>
        </w:tabs>
        <w:spacing w:line="300" w:lineRule="auto"/>
        <w:ind w:firstLineChars="200" w:firstLine="480"/>
        <w:rPr>
          <w:rFonts w:ascii="微软雅黑" w:eastAsia="微软雅黑" w:hAnsi="微软雅黑"/>
          <w:b/>
          <w:bCs/>
          <w:sz w:val="24"/>
          <w:szCs w:val="24"/>
        </w:rPr>
      </w:pPr>
      <w:r w:rsidRPr="00FF03D9">
        <w:rPr>
          <w:rFonts w:ascii="微软雅黑" w:eastAsia="微软雅黑" w:hAnsi="微软雅黑" w:hint="eastAsia"/>
          <w:bCs/>
          <w:sz w:val="24"/>
          <w:szCs w:val="24"/>
        </w:rPr>
        <w:t>每个参赛队由</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名在校本科大学生和</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名指导教师及</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名领队组成，参加校、省及全国竞赛。</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 xml:space="preserve">3.1 </w:t>
      </w:r>
      <w:r w:rsidRPr="00FF03D9">
        <w:rPr>
          <w:rFonts w:ascii="微软雅黑" w:eastAsia="微软雅黑" w:hAnsi="微软雅黑" w:hint="eastAsia"/>
          <w:b/>
          <w:bCs/>
          <w:sz w:val="24"/>
          <w:szCs w:val="24"/>
        </w:rPr>
        <w:t>本校制作</w:t>
      </w:r>
    </w:p>
    <w:p w:rsidR="002A41BF" w:rsidRPr="00FF03D9" w:rsidRDefault="002A41BF" w:rsidP="001D20E0">
      <w:pPr>
        <w:tabs>
          <w:tab w:val="num" w:pos="1080"/>
        </w:tabs>
        <w:spacing w:line="300" w:lineRule="auto"/>
        <w:ind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参赛队按本竞赛命题的要求，在各自所在的学校内，自主设计，独立制作出一台参赛小车。</w:t>
      </w:r>
    </w:p>
    <w:p w:rsidR="002A41BF" w:rsidRPr="00FF03D9" w:rsidRDefault="002A41BF" w:rsidP="001D20E0">
      <w:pPr>
        <w:tabs>
          <w:tab w:val="num" w:pos="1080"/>
        </w:tabs>
        <w:spacing w:line="300" w:lineRule="auto"/>
        <w:ind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 xml:space="preserve">3.2 </w:t>
      </w:r>
      <w:r w:rsidRPr="00FF03D9">
        <w:rPr>
          <w:rFonts w:ascii="微软雅黑" w:eastAsia="微软雅黑" w:hAnsi="微软雅黑" w:hint="eastAsia"/>
          <w:b/>
          <w:bCs/>
          <w:sz w:val="24"/>
          <w:szCs w:val="24"/>
        </w:rPr>
        <w:t>集中参赛</w:t>
      </w:r>
    </w:p>
    <w:p w:rsidR="002A41BF" w:rsidRPr="00FF03D9" w:rsidRDefault="002A41BF" w:rsidP="002B3DC1">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携带在本校制作完成的小车作品参赛。</w:t>
      </w:r>
    </w:p>
    <w:p w:rsidR="002A41BF" w:rsidRPr="00FF03D9" w:rsidRDefault="002A41BF" w:rsidP="002B3DC1">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报到时提交参赛作品的结构设计方案、加工工艺方案及创业企划书共</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个文件（分别提交纸质版文件一式</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份、电子版文件</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份），文件按本竞赛秘书处发布的统一格式编写。</w:t>
      </w:r>
    </w:p>
    <w:p w:rsidR="002A41BF" w:rsidRPr="00FF03D9" w:rsidRDefault="002A41BF" w:rsidP="002B3DC1">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提交</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份</w:t>
      </w:r>
      <w:r w:rsidRPr="00FF03D9">
        <w:rPr>
          <w:rFonts w:ascii="微软雅黑" w:eastAsia="微软雅黑" w:hAnsi="微软雅黑"/>
          <w:bCs/>
          <w:sz w:val="24"/>
          <w:szCs w:val="24"/>
        </w:rPr>
        <w:t>3</w:t>
      </w:r>
      <w:r w:rsidRPr="00FF03D9">
        <w:rPr>
          <w:rFonts w:ascii="微软雅黑" w:eastAsia="微软雅黑" w:hAnsi="微软雅黑" w:hint="eastAsia"/>
          <w:bCs/>
          <w:sz w:val="24"/>
          <w:szCs w:val="24"/>
        </w:rPr>
        <w:t>分钟的视频，</w:t>
      </w:r>
      <w:r w:rsidRPr="00FF03D9">
        <w:rPr>
          <w:rFonts w:ascii="微软雅黑" w:eastAsia="微软雅黑" w:hAnsi="微软雅黑"/>
          <w:bCs/>
          <w:sz w:val="24"/>
          <w:szCs w:val="24"/>
        </w:rPr>
        <w:t>(</w:t>
      </w:r>
      <w:r w:rsidRPr="00FF03D9">
        <w:rPr>
          <w:rFonts w:ascii="微软雅黑" w:eastAsia="微软雅黑" w:hAnsi="微软雅黑" w:hint="eastAsia"/>
          <w:bCs/>
          <w:sz w:val="24"/>
          <w:szCs w:val="24"/>
        </w:rPr>
        <w:t>格式要求：</w:t>
      </w:r>
      <w:r w:rsidRPr="00FF03D9">
        <w:rPr>
          <w:rFonts w:ascii="微软雅黑" w:eastAsia="微软雅黑" w:hAnsi="微软雅黑"/>
          <w:bCs/>
          <w:sz w:val="24"/>
          <w:szCs w:val="24"/>
        </w:rPr>
        <w:t xml:space="preserve"> MPEG</w:t>
      </w:r>
      <w:r w:rsidRPr="00FF03D9">
        <w:rPr>
          <w:rFonts w:ascii="微软雅黑" w:eastAsia="微软雅黑" w:hAnsi="微软雅黑" w:hint="eastAsia"/>
          <w:bCs/>
          <w:sz w:val="24"/>
          <w:szCs w:val="24"/>
        </w:rPr>
        <w:t>文件，</w:t>
      </w:r>
      <w:r w:rsidRPr="00FF03D9">
        <w:rPr>
          <w:rFonts w:ascii="微软雅黑" w:eastAsia="微软雅黑" w:hAnsi="微软雅黑"/>
          <w:bCs/>
          <w:sz w:val="24"/>
          <w:szCs w:val="24"/>
        </w:rPr>
        <w:t>DVD-PAL 4:3</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24</w:t>
      </w:r>
      <w:r w:rsidRPr="00FF03D9">
        <w:rPr>
          <w:rFonts w:ascii="微软雅黑" w:eastAsia="微软雅黑" w:hAnsi="微软雅黑" w:hint="eastAsia"/>
          <w:bCs/>
          <w:sz w:val="24"/>
          <w:szCs w:val="24"/>
        </w:rPr>
        <w:t>位，</w:t>
      </w:r>
      <w:r w:rsidRPr="00FF03D9">
        <w:rPr>
          <w:rFonts w:ascii="微软雅黑" w:eastAsia="微软雅黑" w:hAnsi="微软雅黑"/>
          <w:bCs/>
          <w:sz w:val="24"/>
          <w:szCs w:val="24"/>
        </w:rPr>
        <w:t>720 x576</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25 fps</w:t>
      </w:r>
      <w:r w:rsidRPr="00FF03D9">
        <w:rPr>
          <w:rFonts w:ascii="微软雅黑" w:eastAsia="微软雅黑" w:hAnsi="微软雅黑" w:hint="eastAsia"/>
          <w:bCs/>
          <w:sz w:val="24"/>
          <w:szCs w:val="24"/>
        </w:rPr>
        <w:t>，音频数据速率</w:t>
      </w:r>
      <w:r w:rsidRPr="00FF03D9">
        <w:rPr>
          <w:rFonts w:ascii="微软雅黑" w:eastAsia="微软雅黑" w:hAnsi="微软雅黑"/>
          <w:bCs/>
          <w:sz w:val="24"/>
          <w:szCs w:val="24"/>
        </w:rPr>
        <w:t xml:space="preserve"> 448 kbps</w:t>
      </w:r>
      <w:r w:rsidRPr="00FF03D9">
        <w:rPr>
          <w:rFonts w:ascii="微软雅黑" w:eastAsia="微软雅黑" w:hAnsi="微软雅黑" w:hint="eastAsia"/>
          <w:bCs/>
          <w:sz w:val="24"/>
          <w:szCs w:val="24"/>
        </w:rPr>
        <w:t>杜比数码音频</w:t>
      </w:r>
      <w:r w:rsidRPr="00FF03D9">
        <w:rPr>
          <w:rFonts w:ascii="微软雅黑" w:eastAsia="微软雅黑" w:hAnsi="微软雅黑"/>
          <w:bCs/>
          <w:sz w:val="24"/>
          <w:szCs w:val="24"/>
        </w:rPr>
        <w:t xml:space="preserve"> 48KHz)</w:t>
      </w:r>
      <w:r w:rsidRPr="00FF03D9">
        <w:rPr>
          <w:rFonts w:ascii="微软雅黑" w:eastAsia="微软雅黑" w:hAnsi="微软雅黑" w:hint="eastAsia"/>
          <w:bCs/>
          <w:sz w:val="24"/>
          <w:szCs w:val="24"/>
        </w:rPr>
        <w:t>，视频的内容是关于本队参赛作品赛前设计及制作过程的汇报及说明。</w:t>
      </w:r>
    </w:p>
    <w:p w:rsidR="002A41BF" w:rsidRPr="00FF03D9" w:rsidRDefault="002A41BF" w:rsidP="002B3DC1">
      <w:pPr>
        <w:numPr>
          <w:ilvl w:val="0"/>
          <w:numId w:val="3"/>
        </w:numPr>
        <w:spacing w:line="300" w:lineRule="auto"/>
        <w:rPr>
          <w:rFonts w:ascii="微软雅黑" w:eastAsia="微软雅黑" w:hAnsi="微软雅黑"/>
          <w:bCs/>
          <w:sz w:val="24"/>
          <w:szCs w:val="24"/>
        </w:rPr>
      </w:pPr>
      <w:r w:rsidRPr="00FF03D9">
        <w:rPr>
          <w:rFonts w:ascii="微软雅黑" w:eastAsia="微软雅黑" w:hAnsi="微软雅黑" w:hint="eastAsia"/>
          <w:bCs/>
          <w:sz w:val="24"/>
          <w:szCs w:val="24"/>
        </w:rPr>
        <w:t>提交</w:t>
      </w:r>
      <w:r w:rsidRPr="00FF03D9">
        <w:rPr>
          <w:rFonts w:ascii="微软雅黑" w:eastAsia="微软雅黑" w:hAnsi="微软雅黑"/>
          <w:bCs/>
          <w:sz w:val="24"/>
          <w:szCs w:val="24"/>
        </w:rPr>
        <w:t>PPT</w:t>
      </w:r>
      <w:r w:rsidRPr="00FF03D9">
        <w:rPr>
          <w:rFonts w:ascii="微软雅黑" w:eastAsia="微软雅黑" w:hAnsi="微软雅黑" w:hint="eastAsia"/>
          <w:bCs/>
          <w:sz w:val="24"/>
          <w:szCs w:val="24"/>
        </w:rPr>
        <w:t>文件</w:t>
      </w:r>
      <w:r w:rsidRPr="00FF03D9">
        <w:rPr>
          <w:rFonts w:ascii="微软雅黑" w:eastAsia="微软雅黑" w:hAnsi="微软雅黑"/>
          <w:bCs/>
          <w:sz w:val="24"/>
          <w:szCs w:val="24"/>
        </w:rPr>
        <w:t xml:space="preserve"> 1</w:t>
      </w:r>
      <w:r w:rsidRPr="00FF03D9">
        <w:rPr>
          <w:rFonts w:ascii="微软雅黑" w:eastAsia="微软雅黑" w:hAnsi="微软雅黑" w:hint="eastAsia"/>
          <w:bCs/>
          <w:sz w:val="24"/>
          <w:szCs w:val="24"/>
        </w:rPr>
        <w:t>份，内容是阐述小车的设计、制作方案说明及体会。</w:t>
      </w:r>
    </w:p>
    <w:p w:rsidR="002A41BF" w:rsidRPr="00FF03D9" w:rsidRDefault="002A41BF" w:rsidP="001D20E0">
      <w:pPr>
        <w:spacing w:line="300" w:lineRule="auto"/>
        <w:ind w:firstLineChars="196" w:firstLine="470"/>
        <w:rPr>
          <w:rFonts w:ascii="微软雅黑" w:eastAsia="微软雅黑" w:hAnsi="微软雅黑" w:cs="宋体"/>
          <w:kern w:val="0"/>
          <w:sz w:val="24"/>
          <w:szCs w:val="24"/>
        </w:rPr>
      </w:pPr>
      <w:r w:rsidRPr="00FF03D9">
        <w:rPr>
          <w:rFonts w:ascii="微软雅黑" w:eastAsia="微软雅黑" w:hAnsi="微软雅黑"/>
          <w:sz w:val="24"/>
          <w:szCs w:val="24"/>
        </w:rPr>
        <w:t xml:space="preserve">3.3 </w:t>
      </w:r>
      <w:r w:rsidRPr="00FF03D9">
        <w:rPr>
          <w:rFonts w:ascii="微软雅黑" w:eastAsia="微软雅黑" w:hAnsi="微软雅黑" w:cs="宋体" w:hint="eastAsia"/>
          <w:kern w:val="0"/>
          <w:sz w:val="24"/>
          <w:szCs w:val="24"/>
        </w:rPr>
        <w:t>方案文件要求</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1</w:t>
      </w:r>
      <w:r w:rsidRPr="00FF03D9">
        <w:rPr>
          <w:rFonts w:ascii="微软雅黑" w:eastAsia="微软雅黑" w:hAnsi="微软雅黑" w:cs="宋体" w:hint="eastAsia"/>
          <w:kern w:val="0"/>
          <w:sz w:val="24"/>
          <w:szCs w:val="24"/>
        </w:rPr>
        <w:t>）结构设计方案文件</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完整性要求：小车装配图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幅、要求标注所有小车零件（</w:t>
      </w:r>
      <w:r w:rsidRPr="00FF03D9">
        <w:rPr>
          <w:rFonts w:ascii="微软雅黑" w:eastAsia="微软雅黑" w:hAnsi="微软雅黑"/>
          <w:sz w:val="24"/>
          <w:szCs w:val="24"/>
        </w:rPr>
        <w:t>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装配爆炸图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幅（所用三维软件自行选用，</w:t>
      </w:r>
      <w:r w:rsidRPr="00FF03D9">
        <w:rPr>
          <w:rFonts w:ascii="微软雅黑" w:eastAsia="微软雅黑" w:hAnsi="微软雅黑"/>
          <w:sz w:val="24"/>
          <w:szCs w:val="24"/>
        </w:rPr>
        <w:t xml:space="preserve"> 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传动机构展开图</w:t>
      </w:r>
      <w:r w:rsidRPr="00FF03D9">
        <w:rPr>
          <w:rFonts w:ascii="微软雅黑" w:eastAsia="微软雅黑" w:hAnsi="微软雅黑"/>
          <w:sz w:val="24"/>
          <w:szCs w:val="24"/>
        </w:rPr>
        <w:t>1</w:t>
      </w:r>
      <w:r w:rsidRPr="00FF03D9">
        <w:rPr>
          <w:rFonts w:ascii="微软雅黑" w:eastAsia="微软雅黑" w:hAnsi="微软雅黑" w:hint="eastAsia"/>
          <w:sz w:val="24"/>
          <w:szCs w:val="24"/>
        </w:rPr>
        <w:t>幅（</w:t>
      </w:r>
      <w:r w:rsidRPr="00FF03D9">
        <w:rPr>
          <w:rFonts w:ascii="微软雅黑" w:eastAsia="微软雅黑" w:hAnsi="微软雅黑"/>
          <w:sz w:val="24"/>
          <w:szCs w:val="24"/>
        </w:rPr>
        <w:t>A3</w:t>
      </w:r>
      <w:r w:rsidRPr="00FF03D9">
        <w:rPr>
          <w:rFonts w:ascii="微软雅黑" w:eastAsia="微软雅黑" w:hAnsi="微软雅黑" w:hint="eastAsia"/>
          <w:sz w:val="24"/>
          <w:szCs w:val="24"/>
        </w:rPr>
        <w:t>纸</w:t>
      </w:r>
      <w:r w:rsidRPr="00FF03D9">
        <w:rPr>
          <w:rFonts w:ascii="微软雅黑" w:eastAsia="微软雅黑" w:hAnsi="微软雅黑"/>
          <w:sz w:val="24"/>
          <w:szCs w:val="24"/>
        </w:rPr>
        <w:t>1</w:t>
      </w:r>
      <w:r w:rsidRPr="00FF03D9">
        <w:rPr>
          <w:rFonts w:ascii="微软雅黑" w:eastAsia="微软雅黑" w:hAnsi="微软雅黑" w:hint="eastAsia"/>
          <w:sz w:val="24"/>
          <w:szCs w:val="24"/>
        </w:rPr>
        <w:t>页）；</w:t>
      </w:r>
    </w:p>
    <w:p w:rsidR="002A41BF" w:rsidRPr="00FF03D9" w:rsidRDefault="002A41BF" w:rsidP="001D20E0">
      <w:pPr>
        <w:spacing w:beforeLines="50" w:line="300" w:lineRule="auto"/>
        <w:ind w:leftChars="400" w:left="840" w:firstLineChars="545" w:firstLine="1308"/>
        <w:jc w:val="left"/>
        <w:rPr>
          <w:rFonts w:ascii="微软雅黑" w:eastAsia="微软雅黑" w:hAnsi="微软雅黑"/>
          <w:sz w:val="24"/>
          <w:szCs w:val="24"/>
        </w:rPr>
      </w:pPr>
      <w:r w:rsidRPr="00FF03D9">
        <w:rPr>
          <w:rFonts w:ascii="微软雅黑" w:eastAsia="微软雅黑" w:hAnsi="微软雅黑" w:hint="eastAsia"/>
          <w:sz w:val="24"/>
          <w:szCs w:val="24"/>
        </w:rPr>
        <w:t>设计说明书</w:t>
      </w:r>
      <w:r w:rsidRPr="00FF03D9">
        <w:rPr>
          <w:rFonts w:ascii="微软雅黑" w:eastAsia="微软雅黑" w:hAnsi="微软雅黑"/>
          <w:sz w:val="24"/>
          <w:szCs w:val="24"/>
        </w:rPr>
        <w:t>1-2</w:t>
      </w:r>
      <w:r w:rsidRPr="00FF03D9">
        <w:rPr>
          <w:rFonts w:ascii="微软雅黑" w:eastAsia="微软雅黑" w:hAnsi="微软雅黑" w:hint="eastAsia"/>
          <w:sz w:val="24"/>
          <w:szCs w:val="24"/>
        </w:rPr>
        <w:t>页（</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正确性要求：传动原理与机构设计计算正确，选材和工艺合理。</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创新性要求：有独立见解及创新点。</w:t>
      </w:r>
    </w:p>
    <w:p w:rsidR="002A41BF" w:rsidRPr="00FF03D9" w:rsidRDefault="002A41BF" w:rsidP="001D20E0">
      <w:pPr>
        <w:spacing w:beforeLines="50" w:line="300" w:lineRule="auto"/>
        <w:ind w:leftChars="374" w:left="847" w:hangingChars="26" w:hanging="62"/>
        <w:jc w:val="left"/>
        <w:rPr>
          <w:rFonts w:ascii="微软雅黑" w:eastAsia="微软雅黑" w:hAnsi="微软雅黑"/>
          <w:sz w:val="24"/>
          <w:szCs w:val="24"/>
        </w:rPr>
      </w:pPr>
      <w:r w:rsidRPr="00FF03D9">
        <w:rPr>
          <w:rFonts w:ascii="微软雅黑" w:eastAsia="微软雅黑" w:hAnsi="微软雅黑" w:hint="eastAsia"/>
          <w:sz w:val="24"/>
          <w:szCs w:val="24"/>
        </w:rPr>
        <w:t>规范性要求：图纸表达完整，标注规范；文字描述准确、清晰。</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2</w:t>
      </w:r>
      <w:r w:rsidRPr="00FF03D9">
        <w:rPr>
          <w:rFonts w:ascii="微软雅黑" w:eastAsia="微软雅黑" w:hAnsi="微软雅黑" w:cs="宋体" w:hint="eastAsia"/>
          <w:kern w:val="0"/>
          <w:sz w:val="24"/>
          <w:szCs w:val="24"/>
        </w:rPr>
        <w:t>）工艺设计方案文件</w:t>
      </w:r>
    </w:p>
    <w:p w:rsidR="002A41BF" w:rsidRPr="00FF03D9" w:rsidRDefault="002A41BF" w:rsidP="001D20E0">
      <w:pPr>
        <w:spacing w:beforeLines="50" w:line="300" w:lineRule="auto"/>
        <w:ind w:leftChars="400" w:left="840" w:firstLineChars="200" w:firstLine="480"/>
        <w:jc w:val="left"/>
        <w:rPr>
          <w:rFonts w:ascii="微软雅黑" w:eastAsia="微软雅黑" w:hAnsi="微软雅黑"/>
          <w:sz w:val="24"/>
          <w:szCs w:val="24"/>
        </w:rPr>
      </w:pPr>
      <w:r w:rsidRPr="00FF03D9">
        <w:rPr>
          <w:rFonts w:ascii="微软雅黑" w:eastAsia="微软雅黑" w:hAnsi="微软雅黑" w:hint="eastAsia"/>
          <w:sz w:val="24"/>
          <w:szCs w:val="24"/>
        </w:rPr>
        <w:t>按照中批量（</w:t>
      </w:r>
      <w:r w:rsidRPr="00FF03D9">
        <w:rPr>
          <w:rFonts w:ascii="微软雅黑" w:eastAsia="微软雅黑" w:hAnsi="微软雅黑"/>
          <w:sz w:val="24"/>
          <w:szCs w:val="24"/>
        </w:rPr>
        <w:t>5000</w:t>
      </w:r>
      <w:r w:rsidRPr="00FF03D9">
        <w:rPr>
          <w:rFonts w:ascii="微软雅黑" w:eastAsia="微软雅黑" w:hAnsi="微软雅黑" w:hint="eastAsia"/>
          <w:sz w:val="24"/>
          <w:szCs w:val="24"/>
        </w:rPr>
        <w:t>台</w:t>
      </w:r>
      <w:r w:rsidRPr="00FF03D9">
        <w:rPr>
          <w:rFonts w:ascii="微软雅黑" w:eastAsia="微软雅黑" w:hAnsi="微软雅黑"/>
          <w:sz w:val="24"/>
          <w:szCs w:val="24"/>
        </w:rPr>
        <w:t>/</w:t>
      </w:r>
      <w:r w:rsidRPr="00FF03D9">
        <w:rPr>
          <w:rFonts w:ascii="微软雅黑" w:eastAsia="微软雅黑" w:hAnsi="微软雅黑" w:hint="eastAsia"/>
          <w:sz w:val="24"/>
          <w:szCs w:val="24"/>
        </w:rPr>
        <w:t>年）的生产纲领，自选作品小车上一个较复杂的零件，完成并提交工艺设计方案报告（</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r w:rsidRPr="00FF03D9">
        <w:rPr>
          <w:rFonts w:ascii="微软雅黑" w:eastAsia="微软雅黑" w:hAnsi="微软雅黑"/>
          <w:sz w:val="24"/>
          <w:szCs w:val="24"/>
        </w:rPr>
        <w:t>2</w:t>
      </w:r>
      <w:r w:rsidRPr="00FF03D9">
        <w:rPr>
          <w:rFonts w:ascii="微软雅黑" w:eastAsia="微软雅黑" w:hAnsi="微软雅黑" w:hint="eastAsia"/>
          <w:sz w:val="24"/>
          <w:szCs w:val="24"/>
        </w:rPr>
        <w:t>－</w:t>
      </w:r>
      <w:r w:rsidRPr="00FF03D9">
        <w:rPr>
          <w:rFonts w:ascii="微软雅黑" w:eastAsia="微软雅黑" w:hAnsi="微软雅黑"/>
          <w:sz w:val="24"/>
          <w:szCs w:val="24"/>
        </w:rPr>
        <w:t>3</w:t>
      </w:r>
      <w:r w:rsidRPr="00FF03D9">
        <w:rPr>
          <w:rFonts w:ascii="微软雅黑" w:eastAsia="微软雅黑" w:hAnsi="微软雅黑" w:hint="eastAsia"/>
          <w:sz w:val="24"/>
          <w:szCs w:val="24"/>
        </w:rPr>
        <w:t>页）。要求采用统一的方案文件格式（网上下载）。</w:t>
      </w:r>
    </w:p>
    <w:p w:rsidR="002A41BF" w:rsidRPr="00FF03D9" w:rsidRDefault="002A41BF" w:rsidP="001D20E0">
      <w:pPr>
        <w:spacing w:beforeLines="50" w:afterLines="50" w:line="300" w:lineRule="auto"/>
        <w:ind w:leftChars="374" w:left="847" w:hangingChars="26" w:hanging="62"/>
        <w:jc w:val="left"/>
        <w:rPr>
          <w:rFonts w:ascii="微软雅黑" w:eastAsia="微软雅黑" w:hAnsi="微软雅黑" w:cs="宋体"/>
          <w:kern w:val="0"/>
          <w:sz w:val="24"/>
          <w:szCs w:val="24"/>
        </w:rPr>
      </w:pPr>
      <w:r w:rsidRPr="00FF03D9">
        <w:rPr>
          <w:rFonts w:ascii="微软雅黑" w:eastAsia="微软雅黑" w:hAnsi="微软雅黑" w:cs="宋体"/>
          <w:kern w:val="0"/>
          <w:sz w:val="24"/>
          <w:szCs w:val="24"/>
        </w:rPr>
        <w:t>3</w:t>
      </w:r>
      <w:r w:rsidRPr="00FF03D9">
        <w:rPr>
          <w:rFonts w:ascii="微软雅黑" w:eastAsia="微软雅黑" w:hAnsi="微软雅黑" w:cs="宋体" w:hint="eastAsia"/>
          <w:kern w:val="0"/>
          <w:sz w:val="24"/>
          <w:szCs w:val="24"/>
        </w:rPr>
        <w:t>）创业企划书</w:t>
      </w:r>
    </w:p>
    <w:p w:rsidR="002A41BF" w:rsidRPr="00FF03D9" w:rsidRDefault="002A41BF" w:rsidP="001D20E0">
      <w:pPr>
        <w:spacing w:beforeLines="50" w:line="300" w:lineRule="auto"/>
        <w:ind w:leftChars="400" w:left="840" w:firstLineChars="200" w:firstLine="480"/>
        <w:jc w:val="left"/>
        <w:rPr>
          <w:rFonts w:ascii="微软雅黑" w:eastAsia="微软雅黑" w:hAnsi="微软雅黑"/>
          <w:sz w:val="24"/>
          <w:szCs w:val="24"/>
        </w:rPr>
      </w:pPr>
      <w:r w:rsidRPr="00FF03D9">
        <w:rPr>
          <w:rFonts w:ascii="微软雅黑" w:eastAsia="微软雅黑" w:hAnsi="微软雅黑" w:hint="eastAsia"/>
          <w:sz w:val="24"/>
          <w:szCs w:val="24"/>
        </w:rPr>
        <w:t>按照中批量（</w:t>
      </w:r>
      <w:r w:rsidRPr="00FF03D9">
        <w:rPr>
          <w:rFonts w:ascii="微软雅黑" w:eastAsia="微软雅黑" w:hAnsi="微软雅黑"/>
          <w:sz w:val="24"/>
          <w:szCs w:val="24"/>
        </w:rPr>
        <w:t>5000</w:t>
      </w:r>
      <w:r w:rsidRPr="00FF03D9">
        <w:rPr>
          <w:rFonts w:ascii="微软雅黑" w:eastAsia="微软雅黑" w:hAnsi="微软雅黑" w:hint="eastAsia"/>
          <w:sz w:val="24"/>
          <w:szCs w:val="24"/>
        </w:rPr>
        <w:t>台</w:t>
      </w:r>
      <w:r w:rsidRPr="00FF03D9">
        <w:rPr>
          <w:rFonts w:ascii="微软雅黑" w:eastAsia="微软雅黑" w:hAnsi="微软雅黑"/>
          <w:sz w:val="24"/>
          <w:szCs w:val="24"/>
        </w:rPr>
        <w:t>/</w:t>
      </w:r>
      <w:r w:rsidRPr="00FF03D9">
        <w:rPr>
          <w:rFonts w:ascii="微软雅黑" w:eastAsia="微软雅黑" w:hAnsi="微软雅黑" w:hint="eastAsia"/>
          <w:sz w:val="24"/>
          <w:szCs w:val="24"/>
        </w:rPr>
        <w:t>年）对作品小车产品做创业企划书（</w:t>
      </w:r>
      <w:r w:rsidRPr="00FF03D9">
        <w:rPr>
          <w:rFonts w:ascii="微软雅黑" w:eastAsia="微软雅黑" w:hAnsi="微软雅黑"/>
          <w:sz w:val="24"/>
          <w:szCs w:val="24"/>
        </w:rPr>
        <w:t>A4</w:t>
      </w:r>
      <w:r w:rsidRPr="00FF03D9">
        <w:rPr>
          <w:rFonts w:ascii="微软雅黑" w:eastAsia="微软雅黑" w:hAnsi="微软雅黑" w:hint="eastAsia"/>
          <w:sz w:val="24"/>
          <w:szCs w:val="24"/>
        </w:rPr>
        <w:t>，</w:t>
      </w:r>
      <w:r w:rsidRPr="00FF03D9">
        <w:rPr>
          <w:rFonts w:ascii="微软雅黑" w:eastAsia="微软雅黑" w:hAnsi="微软雅黑"/>
          <w:sz w:val="24"/>
          <w:szCs w:val="24"/>
        </w:rPr>
        <w:t>3</w:t>
      </w:r>
      <w:r w:rsidRPr="00FF03D9">
        <w:rPr>
          <w:rFonts w:ascii="微软雅黑" w:eastAsia="微软雅黑" w:hAnsi="微软雅黑" w:hint="eastAsia"/>
          <w:sz w:val="24"/>
          <w:szCs w:val="24"/>
        </w:rPr>
        <w:t>－</w:t>
      </w:r>
      <w:r w:rsidRPr="00FF03D9">
        <w:rPr>
          <w:rFonts w:ascii="微软雅黑" w:eastAsia="微软雅黑" w:hAnsi="微软雅黑"/>
          <w:sz w:val="24"/>
          <w:szCs w:val="24"/>
        </w:rPr>
        <w:t>4</w:t>
      </w:r>
      <w:r w:rsidRPr="00FF03D9">
        <w:rPr>
          <w:rFonts w:ascii="微软雅黑" w:eastAsia="微软雅黑" w:hAnsi="微软雅黑" w:hint="eastAsia"/>
          <w:sz w:val="24"/>
          <w:szCs w:val="24"/>
        </w:rPr>
        <w:t>页），内容包括工艺成本核算、生产成本分析以及综合成本分析，还包括市场预测分析、人力资源和工程管理可行性综合分析等。要求创业企划设计目标明确，文件完整，测算合理，表达清楚。采用统一的方案文件格式（网上下载）。</w:t>
      </w:r>
    </w:p>
    <w:p w:rsidR="002A41BF" w:rsidRPr="00FF03D9" w:rsidRDefault="002A41BF" w:rsidP="001D20E0">
      <w:pPr>
        <w:tabs>
          <w:tab w:val="num" w:pos="1080"/>
        </w:tabs>
        <w:spacing w:line="300" w:lineRule="auto"/>
        <w:ind w:leftChars="135" w:left="283" w:firstLineChars="196" w:firstLine="470"/>
        <w:rPr>
          <w:rFonts w:ascii="微软雅黑" w:eastAsia="微软雅黑" w:hAnsi="微软雅黑"/>
          <w:b/>
          <w:bCs/>
          <w:sz w:val="24"/>
          <w:szCs w:val="24"/>
        </w:rPr>
      </w:pPr>
      <w:r w:rsidRPr="00FF03D9">
        <w:rPr>
          <w:rFonts w:ascii="微软雅黑" w:eastAsia="微软雅黑" w:hAnsi="微软雅黑"/>
          <w:b/>
          <w:bCs/>
          <w:sz w:val="24"/>
          <w:szCs w:val="24"/>
        </w:rPr>
        <w:t>4.</w:t>
      </w:r>
      <w:r w:rsidRPr="00FF03D9">
        <w:rPr>
          <w:rFonts w:ascii="微软雅黑" w:eastAsia="微软雅黑" w:hAnsi="微软雅黑" w:hint="eastAsia"/>
          <w:b/>
          <w:bCs/>
          <w:sz w:val="24"/>
          <w:szCs w:val="24"/>
        </w:rPr>
        <w:t>竞赛项目</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4.1 </w:t>
      </w:r>
      <w:r w:rsidRPr="00FF03D9">
        <w:rPr>
          <w:rFonts w:ascii="微软雅黑" w:eastAsia="微软雅黑" w:hAnsi="微软雅黑" w:hint="eastAsia"/>
          <w:b/>
          <w:sz w:val="24"/>
          <w:szCs w:val="24"/>
        </w:rPr>
        <w:t>第一轮“</w:t>
      </w:r>
      <w:r w:rsidRPr="00FF03D9">
        <w:rPr>
          <w:rFonts w:ascii="微软雅黑" w:eastAsia="微软雅黑" w:hAnsi="微软雅黑"/>
          <w:b/>
          <w:sz w:val="24"/>
          <w:szCs w:val="24"/>
        </w:rPr>
        <w:t>S</w:t>
      </w:r>
      <w:r w:rsidRPr="00FF03D9">
        <w:rPr>
          <w:rFonts w:ascii="微软雅黑" w:eastAsia="微软雅黑" w:hAnsi="微软雅黑" w:hint="eastAsia"/>
          <w:b/>
          <w:sz w:val="24"/>
          <w:szCs w:val="24"/>
        </w:rPr>
        <w:t>”型赛道避障行驶竞赛</w:t>
      </w:r>
      <w:r w:rsidRPr="00FF03D9">
        <w:rPr>
          <w:rFonts w:ascii="微软雅黑" w:eastAsia="微软雅黑" w:hAnsi="微软雅黑"/>
          <w:b/>
          <w:sz w:val="24"/>
          <w:szCs w:val="24"/>
        </w:rPr>
        <w:t xml:space="preserve"> </w:t>
      </w:r>
    </w:p>
    <w:p w:rsidR="002A41BF" w:rsidRPr="00FF03D9" w:rsidRDefault="002A41BF" w:rsidP="001D20E0">
      <w:pPr>
        <w:tabs>
          <w:tab w:val="num" w:pos="1080"/>
        </w:tabs>
        <w:spacing w:line="300" w:lineRule="auto"/>
        <w:ind w:leftChars="135" w:left="283"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经现场公开抽签，在±</w:t>
      </w:r>
      <w:r w:rsidRPr="00FF03D9">
        <w:rPr>
          <w:rFonts w:ascii="微软雅黑" w:eastAsia="微软雅黑" w:hAnsi="微软雅黑"/>
          <w:bCs/>
          <w:sz w:val="24"/>
          <w:szCs w:val="24"/>
        </w:rPr>
        <w:t>200</w:t>
      </w:r>
      <w:r w:rsidRPr="00FF03D9">
        <w:rPr>
          <w:rFonts w:ascii="微软雅黑" w:eastAsia="微软雅黑" w:hAnsi="微软雅黑" w:hint="eastAsia"/>
          <w:bCs/>
          <w:sz w:val="24"/>
          <w:szCs w:val="24"/>
        </w:rPr>
        <w:t>～</w:t>
      </w:r>
      <w:r w:rsidRPr="00FF03D9">
        <w:rPr>
          <w:rFonts w:ascii="微软雅黑" w:eastAsia="微软雅黑" w:hAnsi="微软雅黑"/>
          <w:bCs/>
          <w:sz w:val="24"/>
          <w:szCs w:val="24"/>
        </w:rPr>
        <w:t>300mm</w:t>
      </w:r>
      <w:r w:rsidRPr="00FF03D9">
        <w:rPr>
          <w:rFonts w:ascii="微软雅黑" w:eastAsia="微软雅黑" w:hAnsi="微软雅黑" w:hint="eastAsia"/>
          <w:bCs/>
          <w:sz w:val="24"/>
          <w:szCs w:val="24"/>
        </w:rPr>
        <w:t>范围内产生一个“</w:t>
      </w:r>
      <w:r w:rsidRPr="00FF03D9">
        <w:rPr>
          <w:rFonts w:ascii="微软雅黑" w:eastAsia="微软雅黑" w:hAnsi="微软雅黑"/>
          <w:bCs/>
          <w:sz w:val="24"/>
          <w:szCs w:val="24"/>
        </w:rPr>
        <w:t>S</w:t>
      </w:r>
      <w:r w:rsidRPr="00FF03D9">
        <w:rPr>
          <w:rFonts w:ascii="微软雅黑" w:eastAsia="微软雅黑" w:hAnsi="微软雅黑" w:hint="eastAsia"/>
          <w:bCs/>
          <w:sz w:val="24"/>
          <w:szCs w:val="24"/>
        </w:rPr>
        <w:t>”型赛道第一轮障碍物间距变化值和变化方向。</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竞赛小车在前行时能够自动绕过赛道上设置的障碍物，如图</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。赛道宽度为</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米</w:t>
        </w:r>
      </w:smartTag>
      <w:r w:rsidRPr="00FF03D9">
        <w:rPr>
          <w:rFonts w:ascii="微软雅黑" w:eastAsia="微软雅黑" w:hAnsi="微软雅黑" w:hint="eastAsia"/>
          <w:bCs/>
          <w:sz w:val="24"/>
          <w:szCs w:val="24"/>
        </w:rPr>
        <w:t>，障碍物为直径</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20mm</w:t>
        </w:r>
      </w:smartTag>
      <w:r w:rsidRPr="00FF03D9">
        <w:rPr>
          <w:rFonts w:ascii="微软雅黑" w:eastAsia="微软雅黑" w:hAnsi="微软雅黑" w:hint="eastAsia"/>
          <w:bCs/>
          <w:sz w:val="24"/>
          <w:szCs w:val="24"/>
        </w:rPr>
        <w:t>、高</w:t>
      </w:r>
      <w:smartTag w:uri="urn:schemas-microsoft-com:office:smarttags" w:element="chmetcnv">
        <w:smartTagPr>
          <w:attr w:name="TCSC" w:val="0"/>
          <w:attr w:name="NumberType" w:val="1"/>
          <w:attr w:name="Negative" w:val="False"/>
          <w:attr w:name="HasSpace" w:val="False"/>
          <w:attr w:name="SourceValue" w:val="1"/>
        </w:smartTagPr>
        <w:r w:rsidRPr="00FF03D9">
          <w:rPr>
            <w:rFonts w:ascii="微软雅黑" w:eastAsia="微软雅黑" w:hAnsi="微软雅黑"/>
            <w:bCs/>
            <w:sz w:val="24"/>
            <w:szCs w:val="24"/>
          </w:rPr>
          <w:t>200mm</w:t>
        </w:r>
      </w:smartTag>
      <w:r w:rsidRPr="00FF03D9">
        <w:rPr>
          <w:rFonts w:ascii="微软雅黑" w:eastAsia="微软雅黑" w:hAnsi="微软雅黑" w:hint="eastAsia"/>
          <w:bCs/>
          <w:sz w:val="24"/>
          <w:szCs w:val="24"/>
        </w:rPr>
        <w:t>的圆棒，沿赛道中线从距出发线</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米处开始按间距</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米摆放，摆放完成后，将偶数位置的障碍物按抽签得到的碍物间距变化值和变化方向进行移动（正值远离，负值移近），形成的即为竞赛时的赛道。以小车前行的距离和成功绕障数量来评定成绩，。</w:t>
      </w:r>
    </w:p>
    <w:p w:rsidR="002A41BF" w:rsidRPr="00FF03D9" w:rsidRDefault="002A41BF" w:rsidP="001D20E0">
      <w:pPr>
        <w:tabs>
          <w:tab w:val="num" w:pos="1080"/>
        </w:tabs>
        <w:spacing w:line="300" w:lineRule="auto"/>
        <w:ind w:left="284" w:firstLineChars="200" w:firstLine="420"/>
        <w:rPr>
          <w:rFonts w:ascii="微软雅黑" w:eastAsia="微软雅黑" w:hAnsi="微软雅黑"/>
          <w:bCs/>
          <w:sz w:val="24"/>
          <w:szCs w:val="24"/>
        </w:rPr>
      </w:pPr>
      <w:r>
        <w:rPr>
          <w:noProof/>
        </w:rPr>
        <w:pict>
          <v:shape id="图片 19" o:spid="_x0000_s1028" type="#_x0000_t75" alt="paodao" style="position:absolute;left:0;text-align:left;margin-left:86.8pt;margin-top:101.4pt;width:259.6pt;height:110.9pt;z-index:251657728;visibility:visible;mso-wrap-distance-top:2.85pt">
            <v:imagedata r:id="rId23" o:title="" cropbottom="15929f"/>
            <w10:wrap type="topAndBottom"/>
          </v:shape>
        </w:pict>
      </w:r>
      <w:r w:rsidRPr="00FF03D9">
        <w:rPr>
          <w:rFonts w:ascii="微软雅黑" w:eastAsia="微软雅黑" w:hAnsi="微软雅黑" w:hint="eastAsia"/>
          <w:bCs/>
          <w:sz w:val="24"/>
          <w:szCs w:val="24"/>
        </w:rPr>
        <w:t>参赛前，各队加载由竞赛组委会统一提供的标准砝码，在指定的赛道上进行比赛。小车出发位置自定，但不得超过出发端线和赛道边界线。每队小车运行</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次，取</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次成绩中的最好成绩。</w:t>
      </w:r>
    </w:p>
    <w:p w:rsidR="002A41BF" w:rsidRPr="00FF03D9" w:rsidRDefault="002A41BF" w:rsidP="001D20E0">
      <w:pPr>
        <w:tabs>
          <w:tab w:val="num" w:pos="1080"/>
        </w:tabs>
        <w:spacing w:line="300" w:lineRule="auto"/>
        <w:ind w:left="284" w:firstLineChars="62" w:firstLine="130"/>
        <w:jc w:val="center"/>
        <w:rPr>
          <w:rFonts w:ascii="微软雅黑" w:eastAsia="微软雅黑" w:hAnsi="微软雅黑"/>
          <w:szCs w:val="21"/>
        </w:rPr>
      </w:pPr>
      <w:r w:rsidRPr="00FF03D9">
        <w:rPr>
          <w:rFonts w:ascii="微软雅黑" w:eastAsia="微软雅黑" w:hAnsi="微软雅黑" w:hint="eastAsia"/>
          <w:szCs w:val="21"/>
        </w:rPr>
        <w:t>图</w:t>
      </w:r>
      <w:r w:rsidRPr="00FF03D9">
        <w:rPr>
          <w:rFonts w:ascii="微软雅黑" w:eastAsia="微软雅黑" w:hAnsi="微软雅黑"/>
          <w:szCs w:val="21"/>
        </w:rPr>
        <w:t xml:space="preserve">2  </w:t>
      </w:r>
      <w:r w:rsidRPr="00FF03D9">
        <w:rPr>
          <w:rFonts w:ascii="微软雅黑" w:eastAsia="微软雅黑" w:hAnsi="微软雅黑" w:hint="eastAsia"/>
          <w:szCs w:val="21"/>
        </w:rPr>
        <w:t>无碳小车在重力势能作用下自动行走示意图</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小车有效的绕障方法为：小车从赛道一侧越过一个障碍后，整体越过赛道中线且障碍物不被撞倒或推出障碍物定位圆；连续运行，直至小车停止。小车有效的运行距离为：停止时小车最远端与出发线之间的垂直距离。</w:t>
      </w:r>
    </w:p>
    <w:p w:rsidR="002A41BF" w:rsidRPr="00FF03D9" w:rsidRDefault="002A41BF" w:rsidP="001D20E0">
      <w:pPr>
        <w:spacing w:line="300" w:lineRule="auto"/>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评分标准：每米得</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分，测量读数精确到毫米；每成功绕过</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个障碍得</w:t>
      </w:r>
      <w:r w:rsidRPr="00FF03D9">
        <w:rPr>
          <w:rFonts w:ascii="微软雅黑" w:eastAsia="微软雅黑" w:hAnsi="微软雅黑"/>
          <w:bCs/>
          <w:sz w:val="24"/>
          <w:szCs w:val="24"/>
        </w:rPr>
        <w:t>8</w:t>
      </w:r>
      <w:r w:rsidRPr="00FF03D9">
        <w:rPr>
          <w:rFonts w:ascii="微软雅黑" w:eastAsia="微软雅黑" w:hAnsi="微软雅黑" w:hint="eastAsia"/>
          <w:bCs/>
          <w:sz w:val="24"/>
          <w:szCs w:val="24"/>
        </w:rPr>
        <w:t>分，以车体投影全部越过赛道中线为判据。</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次绕过多个障碍时只算</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个；多次绕过同</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个障碍只算</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个；障碍被撞倒或推开均不得分。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4.2 </w:t>
      </w:r>
      <w:r w:rsidRPr="00FF03D9">
        <w:rPr>
          <w:rFonts w:ascii="微软雅黑" w:eastAsia="微软雅黑" w:hAnsi="微软雅黑" w:hint="eastAsia"/>
          <w:b/>
          <w:sz w:val="24"/>
          <w:szCs w:val="24"/>
        </w:rPr>
        <w:t>参赛徽标的设计及</w:t>
      </w:r>
      <w:r w:rsidRPr="00FF03D9">
        <w:rPr>
          <w:rFonts w:ascii="微软雅黑" w:eastAsia="微软雅黑" w:hAnsi="微软雅黑"/>
          <w:b/>
          <w:sz w:val="24"/>
          <w:szCs w:val="24"/>
        </w:rPr>
        <w:t>3D</w:t>
      </w:r>
      <w:r w:rsidRPr="00FF03D9">
        <w:rPr>
          <w:rFonts w:ascii="微软雅黑" w:eastAsia="微软雅黑" w:hAnsi="微软雅黑" w:hint="eastAsia"/>
          <w:b/>
          <w:sz w:val="24"/>
          <w:szCs w:val="24"/>
        </w:rPr>
        <w:t>打印制作</w:t>
      </w:r>
    </w:p>
    <w:p w:rsidR="002A41BF" w:rsidRPr="00FF03D9" w:rsidRDefault="002A41BF" w:rsidP="001D20E0">
      <w:pPr>
        <w:spacing w:line="300" w:lineRule="auto"/>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由</w:t>
      </w:r>
      <w:r w:rsidRPr="00FF03D9">
        <w:rPr>
          <w:rFonts w:ascii="微软雅黑" w:eastAsia="微软雅黑" w:hAnsi="微软雅黑"/>
          <w:bCs/>
          <w:sz w:val="24"/>
          <w:szCs w:val="24"/>
        </w:rPr>
        <w:t>1</w:t>
      </w:r>
      <w:r w:rsidRPr="00FF03D9">
        <w:rPr>
          <w:rFonts w:ascii="微软雅黑" w:eastAsia="微软雅黑" w:hAnsi="微软雅黑" w:hint="eastAsia"/>
          <w:bCs/>
          <w:sz w:val="24"/>
          <w:szCs w:val="24"/>
        </w:rPr>
        <w:t>名参赛队员参与竞赛；经抽签，按照大赛统一规定要求，在计算机上设计</w:t>
      </w:r>
      <w:r w:rsidRPr="00FF03D9">
        <w:rPr>
          <w:rFonts w:ascii="微软雅黑" w:eastAsia="微软雅黑" w:hAnsi="微软雅黑"/>
          <w:bCs/>
          <w:sz w:val="24"/>
          <w:szCs w:val="24"/>
        </w:rPr>
        <w:t>3D</w:t>
      </w:r>
      <w:r w:rsidRPr="00FF03D9">
        <w:rPr>
          <w:rFonts w:ascii="微软雅黑" w:eastAsia="微软雅黑" w:hAnsi="微软雅黑" w:hint="eastAsia"/>
          <w:bCs/>
          <w:sz w:val="24"/>
          <w:szCs w:val="24"/>
        </w:rPr>
        <w:t>打印图样，绘制出图样的零件图，零件图上需标示出配合尺寸公差，并用</w:t>
      </w:r>
      <w:r w:rsidRPr="00FF03D9">
        <w:rPr>
          <w:rFonts w:ascii="微软雅黑" w:eastAsia="微软雅黑" w:hAnsi="微软雅黑"/>
          <w:bCs/>
          <w:sz w:val="24"/>
          <w:szCs w:val="24"/>
        </w:rPr>
        <w:t>3D</w:t>
      </w:r>
      <w:r w:rsidRPr="00FF03D9">
        <w:rPr>
          <w:rFonts w:ascii="微软雅黑" w:eastAsia="微软雅黑" w:hAnsi="微软雅黑" w:hint="eastAsia"/>
          <w:bCs/>
          <w:sz w:val="24"/>
          <w:szCs w:val="24"/>
        </w:rPr>
        <w:t>打印制作出来。本项内容应在规定时间内完成，违规减分，逾时不能进入后续比赛。本项内容在规定时间内完成得满分，违规或延时完成者减分，不能完成者不得分。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4.3 </w:t>
      </w:r>
      <w:r w:rsidRPr="00FF03D9">
        <w:rPr>
          <w:rFonts w:ascii="微软雅黑" w:eastAsia="微软雅黑" w:hAnsi="微软雅黑" w:hint="eastAsia"/>
          <w:b/>
          <w:sz w:val="24"/>
          <w:szCs w:val="24"/>
        </w:rPr>
        <w:t>参赛小车机械拆卸及重装</w:t>
      </w:r>
    </w:p>
    <w:p w:rsidR="002A41BF" w:rsidRPr="00FF03D9" w:rsidRDefault="002A41BF" w:rsidP="001D20E0">
      <w:pPr>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再次重复进行前面所述的抽签，确定新的“</w:t>
      </w:r>
      <w:r w:rsidRPr="00FF03D9">
        <w:rPr>
          <w:rFonts w:ascii="微软雅黑" w:eastAsia="微软雅黑" w:hAnsi="微软雅黑"/>
          <w:bCs/>
          <w:sz w:val="24"/>
          <w:szCs w:val="24"/>
        </w:rPr>
        <w:t>S</w:t>
      </w:r>
      <w:r w:rsidRPr="00FF03D9">
        <w:rPr>
          <w:rFonts w:ascii="微软雅黑" w:eastAsia="微软雅黑" w:hAnsi="微软雅黑" w:hint="eastAsia"/>
          <w:bCs/>
          <w:sz w:val="24"/>
          <w:szCs w:val="24"/>
        </w:rPr>
        <w:t>”字赛道所需间距。</w:t>
      </w:r>
    </w:p>
    <w:p w:rsidR="002A41BF" w:rsidRPr="00FF03D9" w:rsidRDefault="002A41BF" w:rsidP="001D20E0">
      <w:pPr>
        <w:ind w:leftChars="135" w:left="283" w:firstLineChars="196" w:firstLine="470"/>
        <w:rPr>
          <w:rFonts w:ascii="微软雅黑" w:eastAsia="微软雅黑" w:hAnsi="微软雅黑"/>
          <w:bCs/>
          <w:sz w:val="24"/>
          <w:szCs w:val="24"/>
        </w:rPr>
      </w:pPr>
      <w:r w:rsidRPr="00FF03D9">
        <w:rPr>
          <w:rFonts w:ascii="微软雅黑" w:eastAsia="微软雅黑" w:hAnsi="微软雅黑" w:hint="eastAsia"/>
          <w:bCs/>
          <w:sz w:val="24"/>
          <w:szCs w:val="24"/>
        </w:rPr>
        <w:t>由</w:t>
      </w:r>
      <w:r w:rsidRPr="00FF03D9">
        <w:rPr>
          <w:rFonts w:ascii="微软雅黑" w:eastAsia="微软雅黑" w:hAnsi="微软雅黑"/>
          <w:bCs/>
          <w:sz w:val="24"/>
          <w:szCs w:val="24"/>
        </w:rPr>
        <w:t>2</w:t>
      </w:r>
      <w:r w:rsidRPr="00FF03D9">
        <w:rPr>
          <w:rFonts w:ascii="微软雅黑" w:eastAsia="微软雅黑" w:hAnsi="微软雅黑" w:hint="eastAsia"/>
          <w:bCs/>
          <w:sz w:val="24"/>
          <w:szCs w:val="24"/>
        </w:rPr>
        <w:t>名参赛队员参与竞赛；对本队参赛小车上的所有零件进行拆卸，裁判人员根据爆炸图进行检查，完成后，按照新的抽签结果，重新装配小车。拆装工具自带，对违反规定的行为按减分法处理。现场将提供钳工台。如需使用机床加工，可提出申请，经裁判批准，可到车间进行普车、普铣、钻孔等常规加工作业，所需刀具和量具自备。本项内容在规定时间内完成得满分，违规或延时完成者减分，不能完成者不得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4.4 </w:t>
      </w:r>
      <w:r w:rsidRPr="00FF03D9">
        <w:rPr>
          <w:rFonts w:ascii="微软雅黑" w:eastAsia="微软雅黑" w:hAnsi="微软雅黑" w:hint="eastAsia"/>
          <w:b/>
          <w:sz w:val="24"/>
          <w:szCs w:val="24"/>
        </w:rPr>
        <w:t>第二轮小车避障行驶竞赛</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用装配调试完成的小车，再次进行避障行驶竞赛，规则同</w:t>
      </w:r>
      <w:r w:rsidRPr="00FF03D9">
        <w:rPr>
          <w:rFonts w:ascii="微软雅黑" w:eastAsia="微软雅黑" w:hAnsi="微软雅黑"/>
          <w:bCs/>
          <w:sz w:val="24"/>
          <w:szCs w:val="24"/>
        </w:rPr>
        <w:t>4.1</w:t>
      </w:r>
      <w:r w:rsidRPr="00FF03D9">
        <w:rPr>
          <w:rFonts w:ascii="微软雅黑" w:eastAsia="微软雅黑" w:hAnsi="微软雅黑" w:hint="eastAsia"/>
          <w:bCs/>
          <w:sz w:val="24"/>
          <w:szCs w:val="24"/>
        </w:rPr>
        <w:t>。</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4.5 </w:t>
      </w:r>
      <w:r w:rsidRPr="00FF03D9">
        <w:rPr>
          <w:rFonts w:ascii="微软雅黑" w:eastAsia="微软雅黑" w:hAnsi="微软雅黑" w:hint="eastAsia"/>
          <w:b/>
          <w:sz w:val="24"/>
          <w:szCs w:val="24"/>
        </w:rPr>
        <w:t>现场问辩</w:t>
      </w:r>
    </w:p>
    <w:p w:rsidR="002A41BF" w:rsidRPr="00FF03D9" w:rsidRDefault="002A41BF" w:rsidP="001D20E0">
      <w:pPr>
        <w:tabs>
          <w:tab w:val="num" w:pos="1080"/>
        </w:tabs>
        <w:spacing w:line="300" w:lineRule="auto"/>
        <w:ind w:left="284" w:firstLineChars="200" w:firstLine="480"/>
        <w:rPr>
          <w:rFonts w:ascii="微软雅黑" w:eastAsia="微软雅黑" w:hAnsi="微软雅黑"/>
          <w:bCs/>
          <w:sz w:val="24"/>
          <w:szCs w:val="24"/>
        </w:rPr>
      </w:pPr>
      <w:r w:rsidRPr="00FF03D9">
        <w:rPr>
          <w:rFonts w:ascii="微软雅黑" w:eastAsia="微软雅黑" w:hAnsi="微软雅黑" w:hint="eastAsia"/>
          <w:bCs/>
          <w:sz w:val="24"/>
          <w:szCs w:val="24"/>
        </w:rPr>
        <w:t>根据参赛队数量，经各队自愿申请或通过抽签产生参加答辩环节的参赛队。答辩问题涉及本队参赛作品的设计、制造工艺、成本及管理等相关知识。参与答辩的参赛队按答辩得分由高到低排序，得分高于答辩平均分的队将获得总分加分，得分低于答辩平均分的队将得到总分减分。</w:t>
      </w:r>
    </w:p>
    <w:p w:rsidR="002A41BF" w:rsidRPr="00FF03D9" w:rsidRDefault="002A41BF" w:rsidP="001D20E0">
      <w:pPr>
        <w:spacing w:line="300" w:lineRule="auto"/>
        <w:ind w:leftChars="135" w:left="283" w:firstLineChars="196" w:firstLine="470"/>
        <w:rPr>
          <w:rFonts w:ascii="微软雅黑" w:eastAsia="微软雅黑" w:hAnsi="微软雅黑"/>
          <w:b/>
          <w:sz w:val="24"/>
          <w:szCs w:val="24"/>
        </w:rPr>
      </w:pPr>
      <w:r w:rsidRPr="00FF03D9">
        <w:rPr>
          <w:rFonts w:ascii="微软雅黑" w:eastAsia="微软雅黑" w:hAnsi="微软雅黑"/>
          <w:b/>
          <w:sz w:val="24"/>
          <w:szCs w:val="24"/>
        </w:rPr>
        <w:t xml:space="preserve">4.6 </w:t>
      </w:r>
      <w:r w:rsidRPr="00FF03D9">
        <w:rPr>
          <w:rFonts w:ascii="微软雅黑" w:eastAsia="微软雅黑" w:hAnsi="微软雅黑" w:hint="eastAsia"/>
          <w:b/>
          <w:sz w:val="24"/>
          <w:szCs w:val="24"/>
        </w:rPr>
        <w:t>方案评审</w:t>
      </w:r>
    </w:p>
    <w:p w:rsidR="002A41BF" w:rsidRPr="00FF03D9" w:rsidRDefault="002A41BF" w:rsidP="001D20E0">
      <w:pPr>
        <w:tabs>
          <w:tab w:val="num" w:pos="1080"/>
        </w:tabs>
        <w:spacing w:line="300" w:lineRule="auto"/>
        <w:ind w:left="284" w:firstLineChars="200" w:firstLine="480"/>
        <w:rPr>
          <w:rFonts w:ascii="微软雅黑" w:eastAsia="微软雅黑" w:hAnsi="微软雅黑" w:cs="宋体"/>
          <w:kern w:val="0"/>
          <w:sz w:val="24"/>
        </w:rPr>
      </w:pPr>
      <w:r w:rsidRPr="00FF03D9">
        <w:rPr>
          <w:rFonts w:ascii="微软雅黑" w:eastAsia="微软雅黑" w:hAnsi="微软雅黑" w:cs="宋体" w:hint="eastAsia"/>
          <w:kern w:val="0"/>
          <w:sz w:val="24"/>
        </w:rPr>
        <w:t>由方案评审组对每个参赛队提交的方案文件进行评阅，此环节满分</w:t>
      </w:r>
      <w:r w:rsidRPr="00FF03D9">
        <w:rPr>
          <w:rFonts w:ascii="微软雅黑" w:eastAsia="微软雅黑" w:hAnsi="微软雅黑" w:cs="宋体"/>
          <w:kern w:val="0"/>
          <w:sz w:val="24"/>
        </w:rPr>
        <w:t>50</w:t>
      </w:r>
      <w:r w:rsidRPr="00FF03D9">
        <w:rPr>
          <w:rFonts w:ascii="微软雅黑" w:eastAsia="微软雅黑" w:hAnsi="微软雅黑" w:cs="宋体" w:hint="eastAsia"/>
          <w:kern w:val="0"/>
          <w:sz w:val="24"/>
        </w:rPr>
        <w:t>分，其中</w:t>
      </w:r>
      <w:r w:rsidRPr="00FF03D9">
        <w:rPr>
          <w:rFonts w:ascii="微软雅黑" w:eastAsia="微软雅黑" w:hAnsi="微软雅黑" w:hint="eastAsia"/>
          <w:bCs/>
          <w:sz w:val="24"/>
          <w:szCs w:val="24"/>
        </w:rPr>
        <w:t>结构设计方案</w:t>
      </w:r>
      <w:r w:rsidRPr="00FF03D9">
        <w:rPr>
          <w:rFonts w:ascii="微软雅黑" w:eastAsia="微软雅黑" w:hAnsi="微软雅黑" w:cs="宋体"/>
          <w:kern w:val="0"/>
          <w:sz w:val="24"/>
        </w:rPr>
        <w:t>15</w:t>
      </w:r>
      <w:r w:rsidRPr="00FF03D9">
        <w:rPr>
          <w:rFonts w:ascii="微软雅黑" w:eastAsia="微软雅黑" w:hAnsi="微软雅黑" w:cs="宋体" w:hint="eastAsia"/>
          <w:kern w:val="0"/>
          <w:sz w:val="24"/>
        </w:rPr>
        <w:t>分</w:t>
      </w:r>
      <w:r w:rsidRPr="00FF03D9">
        <w:rPr>
          <w:rFonts w:ascii="微软雅黑" w:eastAsia="微软雅黑" w:hAnsi="微软雅黑" w:hint="eastAsia"/>
          <w:bCs/>
          <w:sz w:val="24"/>
          <w:szCs w:val="24"/>
        </w:rPr>
        <w:t>、加工工艺方案</w:t>
      </w:r>
      <w:r w:rsidRPr="00FF03D9">
        <w:rPr>
          <w:rFonts w:ascii="微软雅黑" w:eastAsia="微软雅黑" w:hAnsi="微软雅黑" w:cs="宋体"/>
          <w:kern w:val="0"/>
          <w:sz w:val="24"/>
        </w:rPr>
        <w:t>15</w:t>
      </w:r>
      <w:r w:rsidRPr="00FF03D9">
        <w:rPr>
          <w:rFonts w:ascii="微软雅黑" w:eastAsia="微软雅黑" w:hAnsi="微软雅黑" w:cs="宋体" w:hint="eastAsia"/>
          <w:kern w:val="0"/>
          <w:sz w:val="24"/>
        </w:rPr>
        <w:t>分</w:t>
      </w:r>
      <w:r w:rsidRPr="00FF03D9">
        <w:rPr>
          <w:rFonts w:ascii="微软雅黑" w:eastAsia="微软雅黑" w:hAnsi="微软雅黑" w:hint="eastAsia"/>
          <w:bCs/>
          <w:sz w:val="24"/>
          <w:szCs w:val="24"/>
        </w:rPr>
        <w:t>、创业企划书</w:t>
      </w:r>
      <w:r w:rsidRPr="00FF03D9">
        <w:rPr>
          <w:rFonts w:ascii="微软雅黑" w:eastAsia="微软雅黑" w:hAnsi="微软雅黑" w:cs="宋体"/>
          <w:kern w:val="0"/>
          <w:sz w:val="24"/>
        </w:rPr>
        <w:t>20</w:t>
      </w:r>
      <w:r w:rsidRPr="00FF03D9">
        <w:rPr>
          <w:rFonts w:ascii="微软雅黑" w:eastAsia="微软雅黑" w:hAnsi="微软雅黑" w:cs="宋体" w:hint="eastAsia"/>
          <w:kern w:val="0"/>
          <w:sz w:val="24"/>
        </w:rPr>
        <w:t>分。</w:t>
      </w:r>
    </w:p>
    <w:p w:rsidR="002A41BF" w:rsidRPr="00FF03D9" w:rsidRDefault="002A41BF" w:rsidP="00DC666C">
      <w:pPr>
        <w:tabs>
          <w:tab w:val="num" w:pos="1080"/>
        </w:tabs>
        <w:spacing w:line="300" w:lineRule="auto"/>
        <w:ind w:left="284" w:firstLineChars="200" w:firstLine="480"/>
        <w:rPr>
          <w:rFonts w:ascii="微软雅黑" w:eastAsia="微软雅黑" w:hAnsi="微软雅黑"/>
          <w:bCs/>
          <w:sz w:val="24"/>
          <w:szCs w:val="24"/>
        </w:rPr>
        <w:sectPr w:rsidR="002A41BF" w:rsidRPr="00FF03D9" w:rsidSect="00A46D71">
          <w:pgSz w:w="11906" w:h="16838"/>
          <w:pgMar w:top="1134" w:right="1134" w:bottom="1134" w:left="1134" w:header="851" w:footer="992" w:gutter="0"/>
          <w:pgNumType w:fmt="numberInDash"/>
          <w:cols w:space="720"/>
          <w:docGrid w:type="lines" w:linePitch="312"/>
        </w:sectPr>
      </w:pPr>
    </w:p>
    <w:p w:rsidR="002A41BF" w:rsidRPr="00FF03D9" w:rsidRDefault="002A41BF" w:rsidP="00D26F31">
      <w:pPr>
        <w:rPr>
          <w:rFonts w:ascii="黑体" w:eastAsia="黑体" w:hAnsi="黑体"/>
          <w:b/>
          <w:bCs/>
          <w:sz w:val="24"/>
          <w:szCs w:val="24"/>
        </w:rPr>
      </w:pPr>
      <w:r w:rsidRPr="00FF03D9">
        <w:rPr>
          <w:rFonts w:ascii="黑体" w:eastAsia="黑体" w:hAnsi="黑体" w:hint="eastAsia"/>
          <w:b/>
          <w:bCs/>
          <w:sz w:val="24"/>
          <w:szCs w:val="24"/>
        </w:rPr>
        <w:t>附件</w:t>
      </w:r>
      <w:r>
        <w:rPr>
          <w:rFonts w:ascii="黑体" w:eastAsia="黑体" w:hAnsi="黑体"/>
          <w:b/>
          <w:bCs/>
          <w:sz w:val="24"/>
          <w:szCs w:val="24"/>
        </w:rPr>
        <w:t>4</w:t>
      </w:r>
      <w:r w:rsidRPr="00FF03D9">
        <w:rPr>
          <w:rFonts w:ascii="黑体" w:eastAsia="黑体" w:hAnsi="黑体" w:hint="eastAsia"/>
          <w:b/>
          <w:bCs/>
          <w:sz w:val="24"/>
          <w:szCs w:val="24"/>
        </w:rPr>
        <w:t>：</w:t>
      </w:r>
    </w:p>
    <w:p w:rsidR="002A41BF" w:rsidRPr="002C38D2" w:rsidRDefault="002A41BF" w:rsidP="001D20E0">
      <w:pPr>
        <w:spacing w:afterLines="25"/>
        <w:jc w:val="center"/>
        <w:rPr>
          <w:rFonts w:ascii="方正小标宋简体" w:eastAsia="方正小标宋简体"/>
          <w:b/>
          <w:sz w:val="36"/>
          <w:szCs w:val="36"/>
        </w:rPr>
      </w:pPr>
      <w:r w:rsidRPr="002C38D2">
        <w:rPr>
          <w:rFonts w:ascii="方正小标宋简体" w:eastAsia="方正小标宋简体" w:hint="eastAsia"/>
          <w:b/>
          <w:sz w:val="36"/>
          <w:szCs w:val="36"/>
        </w:rPr>
        <w:t>第六届河南理工大学工程训练综合能力竞赛报名表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1653"/>
        <w:gridCol w:w="1249"/>
        <w:gridCol w:w="333"/>
        <w:gridCol w:w="864"/>
        <w:gridCol w:w="1536"/>
        <w:gridCol w:w="853"/>
        <w:gridCol w:w="1568"/>
      </w:tblGrid>
      <w:tr w:rsidR="002A41BF" w:rsidRPr="00FF03D9" w:rsidTr="002C38D2">
        <w:trPr>
          <w:trHeight w:val="680"/>
          <w:jc w:val="center"/>
        </w:trPr>
        <w:tc>
          <w:tcPr>
            <w:tcW w:w="1369" w:type="dxa"/>
            <w:tcBorders>
              <w:top w:val="single" w:sz="12" w:space="0" w:color="auto"/>
              <w:left w:val="single" w:sz="12" w:space="0" w:color="auto"/>
            </w:tcBorders>
            <w:vAlign w:val="center"/>
          </w:tcPr>
          <w:p w:rsidR="002A41BF" w:rsidRPr="002C38D2" w:rsidRDefault="002A41BF">
            <w:pPr>
              <w:jc w:val="center"/>
              <w:rPr>
                <w:kern w:val="0"/>
                <w:sz w:val="24"/>
                <w:szCs w:val="24"/>
                <w:lang w:val="en-MY"/>
              </w:rPr>
            </w:pPr>
            <w:r w:rsidRPr="002C38D2">
              <w:rPr>
                <w:rFonts w:hint="eastAsia"/>
                <w:kern w:val="0"/>
                <w:sz w:val="24"/>
                <w:szCs w:val="24"/>
                <w:lang w:val="en-MY"/>
              </w:rPr>
              <w:t>竞赛项目</w:t>
            </w:r>
          </w:p>
        </w:tc>
        <w:tc>
          <w:tcPr>
            <w:tcW w:w="8486" w:type="dxa"/>
            <w:gridSpan w:val="7"/>
            <w:tcBorders>
              <w:top w:val="single" w:sz="12" w:space="0" w:color="auto"/>
              <w:right w:val="single" w:sz="12" w:space="0" w:color="auto"/>
            </w:tcBorders>
            <w:vAlign w:val="center"/>
          </w:tcPr>
          <w:p w:rsidR="002A41BF" w:rsidRPr="002C38D2" w:rsidRDefault="002A41BF" w:rsidP="00D36428">
            <w:pPr>
              <w:jc w:val="center"/>
              <w:rPr>
                <w:b/>
                <w:kern w:val="0"/>
                <w:sz w:val="24"/>
                <w:szCs w:val="24"/>
                <w:lang w:val="en-MY"/>
              </w:rPr>
            </w:pPr>
          </w:p>
        </w:tc>
      </w:tr>
      <w:tr w:rsidR="002A41BF" w:rsidRPr="00FF03D9" w:rsidTr="002C38D2">
        <w:trPr>
          <w:trHeight w:val="737"/>
          <w:jc w:val="center"/>
        </w:trPr>
        <w:tc>
          <w:tcPr>
            <w:tcW w:w="1369" w:type="dxa"/>
            <w:vMerge w:val="restart"/>
            <w:tcBorders>
              <w:top w:val="single" w:sz="12" w:space="0" w:color="auto"/>
              <w:left w:val="single" w:sz="12" w:space="0" w:color="auto"/>
            </w:tcBorders>
            <w:vAlign w:val="center"/>
          </w:tcPr>
          <w:p w:rsidR="002A41BF" w:rsidRPr="00FF03D9" w:rsidRDefault="002A41BF" w:rsidP="00C06108">
            <w:pPr>
              <w:jc w:val="center"/>
              <w:rPr>
                <w:kern w:val="0"/>
                <w:sz w:val="24"/>
                <w:lang w:val="en-MY"/>
              </w:rPr>
            </w:pPr>
            <w:r w:rsidRPr="00FF03D9">
              <w:rPr>
                <w:rFonts w:hint="eastAsia"/>
                <w:kern w:val="0"/>
                <w:sz w:val="24"/>
                <w:lang w:val="en-MY"/>
              </w:rPr>
              <w:t>团</w:t>
            </w:r>
            <w:r>
              <w:rPr>
                <w:kern w:val="0"/>
                <w:sz w:val="24"/>
                <w:lang w:val="en-MY"/>
              </w:rPr>
              <w:t xml:space="preserve">  </w:t>
            </w:r>
            <w:r w:rsidRPr="00FF03D9">
              <w:rPr>
                <w:rFonts w:hint="eastAsia"/>
                <w:kern w:val="0"/>
                <w:sz w:val="24"/>
                <w:lang w:val="en-MY"/>
              </w:rPr>
              <w:t>队</w:t>
            </w:r>
          </w:p>
          <w:p w:rsidR="002A41BF" w:rsidRPr="00FF03D9" w:rsidRDefault="002A41BF" w:rsidP="00C06108">
            <w:pPr>
              <w:jc w:val="center"/>
              <w:rPr>
                <w:kern w:val="0"/>
                <w:sz w:val="24"/>
                <w:lang w:val="en-MY"/>
              </w:rPr>
            </w:pPr>
            <w:r w:rsidRPr="00FF03D9">
              <w:rPr>
                <w:rFonts w:hint="eastAsia"/>
                <w:kern w:val="0"/>
                <w:sz w:val="24"/>
                <w:lang w:val="en-MY"/>
              </w:rPr>
              <w:t>负责人</w:t>
            </w:r>
          </w:p>
        </w:tc>
        <w:tc>
          <w:tcPr>
            <w:tcW w:w="1745" w:type="dxa"/>
            <w:tcBorders>
              <w:top w:val="single" w:sz="12" w:space="0" w:color="auto"/>
            </w:tcBorders>
            <w:vAlign w:val="center"/>
          </w:tcPr>
          <w:p w:rsidR="002A41BF" w:rsidRPr="00FF03D9" w:rsidRDefault="002A41BF" w:rsidP="00F84AA5">
            <w:pPr>
              <w:jc w:val="center"/>
              <w:rPr>
                <w:kern w:val="0"/>
                <w:sz w:val="24"/>
                <w:lang w:val="en-MY"/>
              </w:rPr>
            </w:pPr>
            <w:r w:rsidRPr="00FF03D9">
              <w:rPr>
                <w:rFonts w:hint="eastAsia"/>
                <w:kern w:val="0"/>
                <w:sz w:val="24"/>
                <w:lang w:val="en-MY"/>
              </w:rPr>
              <w:t>姓</w:t>
            </w:r>
            <w:r w:rsidRPr="00FF03D9">
              <w:rPr>
                <w:kern w:val="0"/>
                <w:sz w:val="24"/>
                <w:lang w:val="en-MY"/>
              </w:rPr>
              <w:t xml:space="preserve">  </w:t>
            </w:r>
            <w:r w:rsidRPr="00FF03D9">
              <w:rPr>
                <w:rFonts w:hint="eastAsia"/>
                <w:kern w:val="0"/>
                <w:sz w:val="24"/>
                <w:lang w:val="en-MY"/>
              </w:rPr>
              <w:t>名</w:t>
            </w:r>
          </w:p>
        </w:tc>
        <w:tc>
          <w:tcPr>
            <w:tcW w:w="1669" w:type="dxa"/>
            <w:gridSpan w:val="2"/>
            <w:tcBorders>
              <w:top w:val="single" w:sz="12" w:space="0" w:color="auto"/>
            </w:tcBorders>
            <w:vAlign w:val="center"/>
          </w:tcPr>
          <w:p w:rsidR="002A41BF" w:rsidRPr="00FF03D9" w:rsidRDefault="002A41BF" w:rsidP="00F84AA5">
            <w:pPr>
              <w:jc w:val="center"/>
              <w:rPr>
                <w:kern w:val="0"/>
                <w:sz w:val="24"/>
                <w:lang w:val="en-MY"/>
              </w:rPr>
            </w:pPr>
          </w:p>
        </w:tc>
        <w:tc>
          <w:tcPr>
            <w:tcW w:w="905" w:type="dxa"/>
            <w:tcBorders>
              <w:top w:val="single" w:sz="12" w:space="0" w:color="auto"/>
            </w:tcBorders>
            <w:vAlign w:val="center"/>
          </w:tcPr>
          <w:p w:rsidR="002A41BF" w:rsidRPr="00FF03D9" w:rsidRDefault="002A41BF" w:rsidP="00F84AA5">
            <w:pPr>
              <w:jc w:val="center"/>
              <w:rPr>
                <w:kern w:val="0"/>
                <w:sz w:val="24"/>
                <w:lang w:val="en-MY"/>
              </w:rPr>
            </w:pPr>
            <w:r w:rsidRPr="00FF03D9">
              <w:rPr>
                <w:rFonts w:hint="eastAsia"/>
                <w:kern w:val="0"/>
                <w:sz w:val="24"/>
                <w:lang w:val="en-MY"/>
              </w:rPr>
              <w:t>性</w:t>
            </w:r>
            <w:r w:rsidRPr="00FF03D9">
              <w:rPr>
                <w:kern w:val="0"/>
                <w:sz w:val="24"/>
                <w:lang w:val="en-MY"/>
              </w:rPr>
              <w:t xml:space="preserve"> </w:t>
            </w:r>
            <w:r w:rsidRPr="00FF03D9">
              <w:rPr>
                <w:rFonts w:hint="eastAsia"/>
                <w:kern w:val="0"/>
                <w:sz w:val="24"/>
                <w:lang w:val="en-MY"/>
              </w:rPr>
              <w:t>别</w:t>
            </w:r>
          </w:p>
        </w:tc>
        <w:tc>
          <w:tcPr>
            <w:tcW w:w="1620" w:type="dxa"/>
            <w:tcBorders>
              <w:top w:val="single" w:sz="12" w:space="0" w:color="auto"/>
            </w:tcBorders>
            <w:vAlign w:val="center"/>
          </w:tcPr>
          <w:p w:rsidR="002A41BF" w:rsidRPr="00FF03D9" w:rsidRDefault="002A41BF" w:rsidP="002C38D2">
            <w:pPr>
              <w:jc w:val="center"/>
              <w:rPr>
                <w:kern w:val="0"/>
                <w:sz w:val="24"/>
                <w:lang w:val="en-MY"/>
              </w:rPr>
            </w:pPr>
          </w:p>
        </w:tc>
        <w:tc>
          <w:tcPr>
            <w:tcW w:w="893" w:type="dxa"/>
            <w:tcBorders>
              <w:top w:val="single" w:sz="12" w:space="0" w:color="auto"/>
            </w:tcBorders>
            <w:vAlign w:val="center"/>
          </w:tcPr>
          <w:p w:rsidR="002A41BF" w:rsidRPr="00FF03D9" w:rsidRDefault="002A41BF" w:rsidP="00F84AA5">
            <w:pPr>
              <w:jc w:val="center"/>
              <w:rPr>
                <w:kern w:val="0"/>
                <w:sz w:val="24"/>
                <w:lang w:val="en-MY"/>
              </w:rPr>
            </w:pPr>
            <w:r w:rsidRPr="00FF03D9">
              <w:rPr>
                <w:rFonts w:hint="eastAsia"/>
                <w:kern w:val="0"/>
                <w:sz w:val="24"/>
                <w:lang w:val="en-MY"/>
              </w:rPr>
              <w:t>院系</w:t>
            </w:r>
          </w:p>
        </w:tc>
        <w:tc>
          <w:tcPr>
            <w:tcW w:w="1654" w:type="dxa"/>
            <w:tcBorders>
              <w:top w:val="single" w:sz="12" w:space="0" w:color="auto"/>
              <w:right w:val="single" w:sz="12" w:space="0" w:color="auto"/>
            </w:tcBorders>
            <w:vAlign w:val="center"/>
          </w:tcPr>
          <w:p w:rsidR="002A41BF" w:rsidRPr="00FF03D9" w:rsidRDefault="002A41BF">
            <w:pPr>
              <w:jc w:val="center"/>
              <w:rPr>
                <w:kern w:val="0"/>
                <w:sz w:val="24"/>
                <w:lang w:val="en-MY"/>
              </w:rPr>
            </w:pPr>
          </w:p>
        </w:tc>
      </w:tr>
      <w:tr w:rsidR="002A41BF" w:rsidRPr="00FF03D9" w:rsidTr="002C38D2">
        <w:trPr>
          <w:trHeight w:val="737"/>
          <w:jc w:val="center"/>
        </w:trPr>
        <w:tc>
          <w:tcPr>
            <w:tcW w:w="1369" w:type="dxa"/>
            <w:vMerge/>
            <w:tcBorders>
              <w:left w:val="single" w:sz="12" w:space="0" w:color="auto"/>
            </w:tcBorders>
            <w:vAlign w:val="center"/>
          </w:tcPr>
          <w:p w:rsidR="002A41BF" w:rsidRPr="00FF03D9" w:rsidRDefault="002A41BF" w:rsidP="001D20E0">
            <w:pPr>
              <w:ind w:firstLineChars="50" w:firstLine="120"/>
              <w:jc w:val="center"/>
              <w:rPr>
                <w:kern w:val="0"/>
                <w:sz w:val="24"/>
                <w:lang w:val="en-MY"/>
              </w:rPr>
            </w:pPr>
          </w:p>
        </w:tc>
        <w:tc>
          <w:tcPr>
            <w:tcW w:w="1745" w:type="dxa"/>
            <w:vAlign w:val="center"/>
          </w:tcPr>
          <w:p w:rsidR="002A41BF" w:rsidRPr="00FF03D9" w:rsidRDefault="002A41BF">
            <w:pPr>
              <w:jc w:val="center"/>
              <w:rPr>
                <w:kern w:val="0"/>
                <w:sz w:val="24"/>
                <w:lang w:val="en-MY"/>
              </w:rPr>
            </w:pPr>
            <w:r w:rsidRPr="00FF03D9">
              <w:rPr>
                <w:rFonts w:hint="eastAsia"/>
                <w:kern w:val="0"/>
                <w:sz w:val="24"/>
                <w:lang w:val="en-MY"/>
              </w:rPr>
              <w:t>专业班级</w:t>
            </w:r>
          </w:p>
        </w:tc>
        <w:tc>
          <w:tcPr>
            <w:tcW w:w="1669" w:type="dxa"/>
            <w:gridSpan w:val="2"/>
            <w:vAlign w:val="center"/>
          </w:tcPr>
          <w:p w:rsidR="002A41BF" w:rsidRPr="00FF03D9" w:rsidRDefault="002A41BF">
            <w:pPr>
              <w:jc w:val="center"/>
              <w:rPr>
                <w:kern w:val="0"/>
                <w:sz w:val="24"/>
                <w:lang w:val="en-MY"/>
              </w:rPr>
            </w:pPr>
          </w:p>
        </w:tc>
        <w:tc>
          <w:tcPr>
            <w:tcW w:w="905" w:type="dxa"/>
            <w:vAlign w:val="center"/>
          </w:tcPr>
          <w:p w:rsidR="002A41BF" w:rsidRPr="00FF03D9" w:rsidRDefault="002A41BF">
            <w:pPr>
              <w:jc w:val="center"/>
              <w:rPr>
                <w:kern w:val="0"/>
                <w:sz w:val="24"/>
                <w:lang w:val="en-MY"/>
              </w:rPr>
            </w:pPr>
            <w:r w:rsidRPr="00FF03D9">
              <w:rPr>
                <w:rFonts w:hint="eastAsia"/>
                <w:kern w:val="0"/>
                <w:sz w:val="24"/>
                <w:lang w:val="en-MY"/>
              </w:rPr>
              <w:t>联系</w:t>
            </w:r>
          </w:p>
          <w:p w:rsidR="002A41BF" w:rsidRPr="00FF03D9" w:rsidRDefault="002A41BF">
            <w:pPr>
              <w:jc w:val="center"/>
              <w:rPr>
                <w:kern w:val="0"/>
                <w:sz w:val="24"/>
                <w:lang w:val="en-MY"/>
              </w:rPr>
            </w:pPr>
            <w:r w:rsidRPr="00FF03D9">
              <w:rPr>
                <w:rFonts w:hint="eastAsia"/>
                <w:kern w:val="0"/>
                <w:sz w:val="24"/>
                <w:lang w:val="en-MY"/>
              </w:rPr>
              <w:t>电话</w:t>
            </w:r>
          </w:p>
        </w:tc>
        <w:tc>
          <w:tcPr>
            <w:tcW w:w="1620" w:type="dxa"/>
            <w:vAlign w:val="center"/>
          </w:tcPr>
          <w:p w:rsidR="002A41BF" w:rsidRPr="00FF03D9" w:rsidRDefault="002A41BF" w:rsidP="002C38D2">
            <w:pPr>
              <w:jc w:val="center"/>
              <w:rPr>
                <w:kern w:val="0"/>
                <w:sz w:val="24"/>
                <w:lang w:val="en-MY"/>
              </w:rPr>
            </w:pPr>
          </w:p>
        </w:tc>
        <w:tc>
          <w:tcPr>
            <w:tcW w:w="893" w:type="dxa"/>
            <w:vAlign w:val="center"/>
          </w:tcPr>
          <w:p w:rsidR="002A41BF" w:rsidRPr="00FF03D9" w:rsidRDefault="002A41BF">
            <w:pPr>
              <w:jc w:val="center"/>
              <w:rPr>
                <w:kern w:val="0"/>
                <w:sz w:val="24"/>
                <w:lang w:val="en-MY"/>
              </w:rPr>
            </w:pPr>
            <w:r w:rsidRPr="00FF03D9">
              <w:rPr>
                <w:rFonts w:hint="eastAsia"/>
                <w:kern w:val="0"/>
                <w:sz w:val="24"/>
                <w:lang w:val="en-MY"/>
              </w:rPr>
              <w:t>电子邮箱</w:t>
            </w:r>
          </w:p>
        </w:tc>
        <w:tc>
          <w:tcPr>
            <w:tcW w:w="1654" w:type="dxa"/>
            <w:tcBorders>
              <w:right w:val="single" w:sz="12" w:space="0" w:color="auto"/>
            </w:tcBorders>
            <w:vAlign w:val="center"/>
          </w:tcPr>
          <w:p w:rsidR="002A41BF" w:rsidRPr="00FF03D9" w:rsidRDefault="002A41BF">
            <w:pPr>
              <w:jc w:val="center"/>
              <w:rPr>
                <w:kern w:val="0"/>
                <w:sz w:val="24"/>
                <w:lang w:val="en-MY"/>
              </w:rPr>
            </w:pPr>
          </w:p>
        </w:tc>
      </w:tr>
      <w:tr w:rsidR="002A41BF" w:rsidRPr="00FF03D9" w:rsidTr="002C38D2">
        <w:trPr>
          <w:trHeight w:hRule="exact" w:val="567"/>
          <w:jc w:val="center"/>
        </w:trPr>
        <w:tc>
          <w:tcPr>
            <w:tcW w:w="1369" w:type="dxa"/>
            <w:vMerge w:val="restart"/>
            <w:tcBorders>
              <w:left w:val="single" w:sz="12" w:space="0" w:color="auto"/>
            </w:tcBorders>
            <w:vAlign w:val="center"/>
          </w:tcPr>
          <w:p w:rsidR="002A41BF" w:rsidRPr="00FF03D9" w:rsidRDefault="002A41BF" w:rsidP="00E16B8F">
            <w:pPr>
              <w:jc w:val="center"/>
              <w:rPr>
                <w:sz w:val="24"/>
              </w:rPr>
            </w:pPr>
            <w:r w:rsidRPr="00FF03D9">
              <w:rPr>
                <w:rFonts w:hint="eastAsia"/>
                <w:sz w:val="24"/>
              </w:rPr>
              <w:t>团队成员</w:t>
            </w:r>
          </w:p>
        </w:tc>
        <w:tc>
          <w:tcPr>
            <w:tcW w:w="1745" w:type="dxa"/>
            <w:vAlign w:val="center"/>
          </w:tcPr>
          <w:p w:rsidR="002A41BF" w:rsidRPr="00FF03D9" w:rsidRDefault="002A41BF">
            <w:pPr>
              <w:jc w:val="center"/>
              <w:rPr>
                <w:sz w:val="24"/>
              </w:rPr>
            </w:pPr>
            <w:r w:rsidRPr="00FF03D9">
              <w:rPr>
                <w:rFonts w:hint="eastAsia"/>
                <w:sz w:val="24"/>
              </w:rPr>
              <w:t>姓</w:t>
            </w:r>
            <w:r>
              <w:rPr>
                <w:sz w:val="24"/>
              </w:rPr>
              <w:t xml:space="preserve">  </w:t>
            </w:r>
            <w:r w:rsidRPr="00FF03D9">
              <w:rPr>
                <w:rFonts w:hint="eastAsia"/>
                <w:sz w:val="24"/>
              </w:rPr>
              <w:t>名</w:t>
            </w:r>
          </w:p>
        </w:tc>
        <w:tc>
          <w:tcPr>
            <w:tcW w:w="1315" w:type="dxa"/>
            <w:vAlign w:val="center"/>
          </w:tcPr>
          <w:p w:rsidR="002A41BF" w:rsidRPr="00FF03D9" w:rsidRDefault="002A41BF">
            <w:pPr>
              <w:jc w:val="center"/>
              <w:rPr>
                <w:sz w:val="24"/>
              </w:rPr>
            </w:pPr>
            <w:r w:rsidRPr="00FF03D9">
              <w:rPr>
                <w:rFonts w:hint="eastAsia"/>
                <w:sz w:val="24"/>
              </w:rPr>
              <w:t>性</w:t>
            </w:r>
            <w:r w:rsidRPr="00FF03D9">
              <w:rPr>
                <w:sz w:val="24"/>
              </w:rPr>
              <w:t xml:space="preserve"> </w:t>
            </w:r>
            <w:r>
              <w:rPr>
                <w:sz w:val="24"/>
              </w:rPr>
              <w:t xml:space="preserve"> </w:t>
            </w:r>
            <w:r w:rsidRPr="00FF03D9">
              <w:rPr>
                <w:rFonts w:hint="eastAsia"/>
                <w:sz w:val="24"/>
              </w:rPr>
              <w:t>别</w:t>
            </w:r>
          </w:p>
        </w:tc>
        <w:tc>
          <w:tcPr>
            <w:tcW w:w="1259" w:type="dxa"/>
            <w:gridSpan w:val="2"/>
            <w:vAlign w:val="center"/>
          </w:tcPr>
          <w:p w:rsidR="002A41BF" w:rsidRPr="00FF03D9" w:rsidRDefault="002A41BF">
            <w:pPr>
              <w:jc w:val="center"/>
              <w:rPr>
                <w:sz w:val="24"/>
              </w:rPr>
            </w:pPr>
            <w:r w:rsidRPr="00FF03D9">
              <w:rPr>
                <w:rFonts w:hint="eastAsia"/>
                <w:kern w:val="0"/>
                <w:sz w:val="24"/>
                <w:lang w:val="en-MY"/>
              </w:rPr>
              <w:t>院</w:t>
            </w:r>
            <w:r>
              <w:rPr>
                <w:kern w:val="0"/>
                <w:sz w:val="24"/>
                <w:lang w:val="en-MY"/>
              </w:rPr>
              <w:t xml:space="preserve"> </w:t>
            </w:r>
            <w:r w:rsidRPr="00FF03D9">
              <w:rPr>
                <w:kern w:val="0"/>
                <w:sz w:val="24"/>
                <w:lang w:val="en-MY"/>
              </w:rPr>
              <w:t xml:space="preserve"> </w:t>
            </w:r>
            <w:r w:rsidRPr="00FF03D9">
              <w:rPr>
                <w:rFonts w:hint="eastAsia"/>
                <w:kern w:val="0"/>
                <w:sz w:val="24"/>
                <w:lang w:val="en-MY"/>
              </w:rPr>
              <w:t>系</w:t>
            </w:r>
          </w:p>
        </w:tc>
        <w:tc>
          <w:tcPr>
            <w:tcW w:w="1620" w:type="dxa"/>
            <w:vAlign w:val="center"/>
          </w:tcPr>
          <w:p w:rsidR="002A41BF" w:rsidRPr="00FF03D9" w:rsidRDefault="002A41BF" w:rsidP="001D20E0">
            <w:pPr>
              <w:ind w:firstLineChars="50" w:firstLine="120"/>
              <w:rPr>
                <w:sz w:val="24"/>
              </w:rPr>
            </w:pPr>
            <w:r w:rsidRPr="00FF03D9">
              <w:rPr>
                <w:rFonts w:hint="eastAsia"/>
                <w:sz w:val="24"/>
              </w:rPr>
              <w:t>专业班级</w:t>
            </w:r>
          </w:p>
        </w:tc>
        <w:tc>
          <w:tcPr>
            <w:tcW w:w="2547" w:type="dxa"/>
            <w:gridSpan w:val="2"/>
            <w:tcBorders>
              <w:right w:val="single" w:sz="12" w:space="0" w:color="auto"/>
            </w:tcBorders>
            <w:vAlign w:val="center"/>
          </w:tcPr>
          <w:p w:rsidR="002A41BF" w:rsidRPr="00FF03D9" w:rsidRDefault="002A41BF">
            <w:pPr>
              <w:jc w:val="center"/>
              <w:rPr>
                <w:sz w:val="24"/>
              </w:rPr>
            </w:pPr>
            <w:r w:rsidRPr="00FF03D9">
              <w:rPr>
                <w:rFonts w:hint="eastAsia"/>
                <w:sz w:val="24"/>
              </w:rPr>
              <w:t>联系电话</w:t>
            </w:r>
          </w:p>
        </w:tc>
      </w:tr>
      <w:tr w:rsidR="002A41BF" w:rsidRPr="00FF03D9" w:rsidTr="002C38D2">
        <w:trPr>
          <w:trHeight w:hRule="exact" w:val="567"/>
          <w:jc w:val="center"/>
        </w:trPr>
        <w:tc>
          <w:tcPr>
            <w:tcW w:w="1369" w:type="dxa"/>
            <w:vMerge/>
            <w:tcBorders>
              <w:left w:val="single" w:sz="12" w:space="0" w:color="auto"/>
            </w:tcBorders>
            <w:vAlign w:val="center"/>
          </w:tcPr>
          <w:p w:rsidR="002A41BF" w:rsidRPr="00FF03D9" w:rsidRDefault="002A41BF">
            <w:pPr>
              <w:spacing w:line="360" w:lineRule="auto"/>
              <w:jc w:val="center"/>
              <w:rPr>
                <w:kern w:val="0"/>
                <w:sz w:val="24"/>
                <w:lang w:val="en-MY"/>
              </w:rPr>
            </w:pPr>
          </w:p>
        </w:tc>
        <w:tc>
          <w:tcPr>
            <w:tcW w:w="1745" w:type="dxa"/>
            <w:vAlign w:val="center"/>
          </w:tcPr>
          <w:p w:rsidR="002A41BF" w:rsidRPr="00FF03D9" w:rsidRDefault="002A41BF">
            <w:pPr>
              <w:spacing w:line="360" w:lineRule="auto"/>
              <w:jc w:val="center"/>
              <w:rPr>
                <w:kern w:val="0"/>
                <w:sz w:val="24"/>
                <w:lang w:val="en-MY"/>
              </w:rPr>
            </w:pPr>
          </w:p>
        </w:tc>
        <w:tc>
          <w:tcPr>
            <w:tcW w:w="1315" w:type="dxa"/>
            <w:vAlign w:val="center"/>
          </w:tcPr>
          <w:p w:rsidR="002A41BF" w:rsidRPr="00FF03D9" w:rsidRDefault="002A41BF">
            <w:pPr>
              <w:spacing w:line="360" w:lineRule="auto"/>
              <w:jc w:val="center"/>
              <w:rPr>
                <w:kern w:val="0"/>
                <w:sz w:val="24"/>
                <w:lang w:val="en-MY"/>
              </w:rPr>
            </w:pPr>
          </w:p>
        </w:tc>
        <w:tc>
          <w:tcPr>
            <w:tcW w:w="1259" w:type="dxa"/>
            <w:gridSpan w:val="2"/>
            <w:vAlign w:val="center"/>
          </w:tcPr>
          <w:p w:rsidR="002A41BF" w:rsidRPr="00FF03D9" w:rsidRDefault="002A41BF">
            <w:pPr>
              <w:spacing w:line="360" w:lineRule="auto"/>
              <w:jc w:val="center"/>
              <w:rPr>
                <w:kern w:val="0"/>
                <w:sz w:val="24"/>
                <w:lang w:val="en-MY"/>
              </w:rPr>
            </w:pPr>
          </w:p>
        </w:tc>
        <w:tc>
          <w:tcPr>
            <w:tcW w:w="1620" w:type="dxa"/>
            <w:vAlign w:val="center"/>
          </w:tcPr>
          <w:p w:rsidR="002A41BF" w:rsidRPr="00FF03D9" w:rsidRDefault="002A41BF">
            <w:pPr>
              <w:spacing w:line="360" w:lineRule="auto"/>
              <w:jc w:val="center"/>
              <w:rPr>
                <w:kern w:val="0"/>
                <w:sz w:val="24"/>
                <w:lang w:val="en-MY"/>
              </w:rPr>
            </w:pPr>
          </w:p>
        </w:tc>
        <w:tc>
          <w:tcPr>
            <w:tcW w:w="2547" w:type="dxa"/>
            <w:gridSpan w:val="2"/>
            <w:tcBorders>
              <w:right w:val="single" w:sz="12" w:space="0" w:color="auto"/>
            </w:tcBorders>
            <w:vAlign w:val="center"/>
          </w:tcPr>
          <w:p w:rsidR="002A41BF" w:rsidRPr="00FF03D9" w:rsidRDefault="002A41BF">
            <w:pPr>
              <w:spacing w:line="360" w:lineRule="auto"/>
              <w:jc w:val="center"/>
              <w:rPr>
                <w:kern w:val="0"/>
                <w:sz w:val="24"/>
                <w:lang w:val="en-MY"/>
              </w:rPr>
            </w:pPr>
          </w:p>
        </w:tc>
      </w:tr>
      <w:tr w:rsidR="002A41BF" w:rsidRPr="00FF03D9" w:rsidTr="002C38D2">
        <w:trPr>
          <w:trHeight w:hRule="exact" w:val="567"/>
          <w:jc w:val="center"/>
        </w:trPr>
        <w:tc>
          <w:tcPr>
            <w:tcW w:w="1369" w:type="dxa"/>
            <w:vMerge/>
            <w:tcBorders>
              <w:left w:val="single" w:sz="12" w:space="0" w:color="auto"/>
            </w:tcBorders>
            <w:vAlign w:val="center"/>
          </w:tcPr>
          <w:p w:rsidR="002A41BF" w:rsidRPr="00FF03D9" w:rsidRDefault="002A41BF">
            <w:pPr>
              <w:spacing w:line="360" w:lineRule="auto"/>
              <w:jc w:val="center"/>
              <w:rPr>
                <w:kern w:val="0"/>
                <w:sz w:val="24"/>
                <w:lang w:val="en-MY"/>
              </w:rPr>
            </w:pPr>
          </w:p>
        </w:tc>
        <w:tc>
          <w:tcPr>
            <w:tcW w:w="1745" w:type="dxa"/>
            <w:vAlign w:val="center"/>
          </w:tcPr>
          <w:p w:rsidR="002A41BF" w:rsidRPr="00FF03D9" w:rsidRDefault="002A41BF">
            <w:pPr>
              <w:spacing w:line="360" w:lineRule="auto"/>
              <w:jc w:val="center"/>
              <w:rPr>
                <w:kern w:val="0"/>
                <w:sz w:val="24"/>
                <w:lang w:val="en-MY"/>
              </w:rPr>
            </w:pPr>
          </w:p>
        </w:tc>
        <w:tc>
          <w:tcPr>
            <w:tcW w:w="1315" w:type="dxa"/>
            <w:vAlign w:val="center"/>
          </w:tcPr>
          <w:p w:rsidR="002A41BF" w:rsidRPr="00FF03D9" w:rsidRDefault="002A41BF">
            <w:pPr>
              <w:spacing w:line="360" w:lineRule="auto"/>
              <w:jc w:val="center"/>
              <w:rPr>
                <w:kern w:val="0"/>
                <w:sz w:val="24"/>
                <w:lang w:val="en-MY"/>
              </w:rPr>
            </w:pPr>
          </w:p>
        </w:tc>
        <w:tc>
          <w:tcPr>
            <w:tcW w:w="1259" w:type="dxa"/>
            <w:gridSpan w:val="2"/>
            <w:vAlign w:val="center"/>
          </w:tcPr>
          <w:p w:rsidR="002A41BF" w:rsidRPr="00FF03D9" w:rsidRDefault="002A41BF">
            <w:pPr>
              <w:spacing w:line="360" w:lineRule="auto"/>
              <w:jc w:val="center"/>
              <w:rPr>
                <w:kern w:val="0"/>
                <w:sz w:val="24"/>
                <w:lang w:val="en-MY"/>
              </w:rPr>
            </w:pPr>
          </w:p>
        </w:tc>
        <w:tc>
          <w:tcPr>
            <w:tcW w:w="1620" w:type="dxa"/>
            <w:vAlign w:val="center"/>
          </w:tcPr>
          <w:p w:rsidR="002A41BF" w:rsidRPr="00FF03D9" w:rsidRDefault="002A41BF">
            <w:pPr>
              <w:spacing w:line="360" w:lineRule="auto"/>
              <w:jc w:val="center"/>
              <w:rPr>
                <w:kern w:val="0"/>
                <w:sz w:val="24"/>
                <w:lang w:val="en-MY"/>
              </w:rPr>
            </w:pPr>
          </w:p>
        </w:tc>
        <w:tc>
          <w:tcPr>
            <w:tcW w:w="2547" w:type="dxa"/>
            <w:gridSpan w:val="2"/>
            <w:tcBorders>
              <w:right w:val="single" w:sz="12" w:space="0" w:color="auto"/>
            </w:tcBorders>
            <w:vAlign w:val="center"/>
          </w:tcPr>
          <w:p w:rsidR="002A41BF" w:rsidRPr="00FF03D9" w:rsidRDefault="002A41BF">
            <w:pPr>
              <w:spacing w:line="360" w:lineRule="auto"/>
              <w:jc w:val="center"/>
              <w:rPr>
                <w:kern w:val="0"/>
                <w:sz w:val="24"/>
                <w:lang w:val="en-MY"/>
              </w:rPr>
            </w:pPr>
          </w:p>
        </w:tc>
      </w:tr>
      <w:tr w:rsidR="002A41BF" w:rsidRPr="00FF03D9" w:rsidTr="002C38D2">
        <w:trPr>
          <w:trHeight w:val="7102"/>
          <w:jc w:val="center"/>
        </w:trPr>
        <w:tc>
          <w:tcPr>
            <w:tcW w:w="1369" w:type="dxa"/>
            <w:tcBorders>
              <w:left w:val="single" w:sz="12" w:space="0" w:color="auto"/>
            </w:tcBorders>
            <w:vAlign w:val="center"/>
          </w:tcPr>
          <w:p w:rsidR="002A41BF" w:rsidRPr="00FF03D9" w:rsidRDefault="002A41BF">
            <w:pPr>
              <w:spacing w:line="360" w:lineRule="auto"/>
              <w:jc w:val="center"/>
              <w:rPr>
                <w:kern w:val="0"/>
                <w:sz w:val="24"/>
                <w:lang w:val="en-MY"/>
              </w:rPr>
            </w:pPr>
            <w:r w:rsidRPr="00FF03D9">
              <w:rPr>
                <w:rFonts w:hint="eastAsia"/>
                <w:kern w:val="0"/>
                <w:sz w:val="24"/>
                <w:lang w:val="en-MY"/>
              </w:rPr>
              <w:t>团队成员</w:t>
            </w:r>
          </w:p>
          <w:p w:rsidR="002A41BF" w:rsidRPr="00FF03D9" w:rsidRDefault="002A41BF">
            <w:pPr>
              <w:spacing w:line="360" w:lineRule="auto"/>
              <w:jc w:val="center"/>
              <w:rPr>
                <w:kern w:val="0"/>
                <w:sz w:val="24"/>
                <w:lang w:val="en-MY"/>
              </w:rPr>
            </w:pPr>
            <w:r w:rsidRPr="00FF03D9">
              <w:rPr>
                <w:rFonts w:hint="eastAsia"/>
                <w:kern w:val="0"/>
                <w:sz w:val="24"/>
                <w:lang w:val="en-MY"/>
              </w:rPr>
              <w:t>分工情况及</w:t>
            </w:r>
          </w:p>
          <w:p w:rsidR="002A41BF" w:rsidRPr="00FF03D9" w:rsidRDefault="002A41BF">
            <w:pPr>
              <w:spacing w:line="360" w:lineRule="auto"/>
              <w:jc w:val="center"/>
              <w:rPr>
                <w:kern w:val="0"/>
                <w:sz w:val="24"/>
                <w:lang w:val="en-MY"/>
              </w:rPr>
            </w:pPr>
            <w:r w:rsidRPr="00FF03D9">
              <w:rPr>
                <w:rFonts w:hint="eastAsia"/>
                <w:kern w:val="0"/>
                <w:sz w:val="24"/>
                <w:lang w:val="en-MY"/>
              </w:rPr>
              <w:t>特长介绍</w:t>
            </w:r>
          </w:p>
        </w:tc>
        <w:tc>
          <w:tcPr>
            <w:tcW w:w="8486" w:type="dxa"/>
            <w:gridSpan w:val="7"/>
            <w:tcBorders>
              <w:right w:val="single" w:sz="12" w:space="0" w:color="auto"/>
            </w:tcBorders>
            <w:vAlign w:val="center"/>
          </w:tcPr>
          <w:p w:rsidR="002A41BF" w:rsidRPr="00FF03D9"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Default="002A41BF">
            <w:pPr>
              <w:spacing w:line="480" w:lineRule="auto"/>
              <w:jc w:val="center"/>
              <w:rPr>
                <w:rFonts w:ascii="黑体" w:eastAsia="黑体" w:hAnsi="宋体"/>
                <w:b/>
                <w:kern w:val="0"/>
                <w:sz w:val="24"/>
                <w:lang w:val="en-MY"/>
              </w:rPr>
            </w:pPr>
          </w:p>
          <w:p w:rsidR="002A41BF" w:rsidRPr="00FF03D9" w:rsidRDefault="002A41BF">
            <w:pPr>
              <w:spacing w:line="480" w:lineRule="auto"/>
              <w:jc w:val="center"/>
              <w:rPr>
                <w:rFonts w:ascii="黑体" w:eastAsia="黑体" w:hAnsi="宋体"/>
                <w:b/>
                <w:kern w:val="0"/>
                <w:sz w:val="24"/>
                <w:lang w:val="en-MY"/>
              </w:rPr>
            </w:pPr>
          </w:p>
          <w:p w:rsidR="002A41BF" w:rsidRPr="00FF03D9" w:rsidRDefault="002A41BF">
            <w:pPr>
              <w:spacing w:line="360" w:lineRule="auto"/>
              <w:ind w:right="1080"/>
              <w:jc w:val="right"/>
              <w:rPr>
                <w:rFonts w:ascii="黑体" w:eastAsia="黑体" w:hAnsi="宋体"/>
                <w:b/>
                <w:kern w:val="0"/>
                <w:sz w:val="24"/>
                <w:lang w:val="en-MY"/>
              </w:rPr>
            </w:pPr>
          </w:p>
        </w:tc>
      </w:tr>
    </w:tbl>
    <w:p w:rsidR="002A41BF" w:rsidRPr="00FF03D9" w:rsidRDefault="002A41BF" w:rsidP="002C6D55">
      <w:r w:rsidRPr="00FF03D9">
        <w:rPr>
          <w:rFonts w:hint="eastAsia"/>
        </w:rPr>
        <w:t>注：各竞赛项目可任选其一或其二，请在相应项目后面打</w:t>
      </w:r>
      <w:r w:rsidRPr="00FF03D9">
        <w:t>“√”</w:t>
      </w:r>
      <w:r w:rsidRPr="00FF03D9">
        <w:rPr>
          <w:rFonts w:hint="eastAsia"/>
        </w:rPr>
        <w:t>。</w:t>
      </w:r>
    </w:p>
    <w:p w:rsidR="002A41BF" w:rsidRPr="00FF03D9" w:rsidRDefault="002A41BF">
      <w:pPr>
        <w:sectPr w:rsidR="002A41BF" w:rsidRPr="00FF03D9" w:rsidSect="00A46D71">
          <w:footerReference w:type="default" r:id="rId24"/>
          <w:pgSz w:w="11906" w:h="16838"/>
          <w:pgMar w:top="1134" w:right="1134" w:bottom="1134" w:left="1134" w:header="851" w:footer="992" w:gutter="0"/>
          <w:pgNumType w:fmt="numberInDash"/>
          <w:cols w:space="720"/>
          <w:docGrid w:type="lines" w:linePitch="312"/>
        </w:sectPr>
      </w:pPr>
    </w:p>
    <w:p w:rsidR="002A41BF" w:rsidRPr="00FF03D9" w:rsidRDefault="002A41BF" w:rsidP="00D26F31">
      <w:pPr>
        <w:rPr>
          <w:rFonts w:ascii="黑体" w:eastAsia="黑体" w:hAnsi="黑体"/>
          <w:b/>
          <w:bCs/>
          <w:sz w:val="24"/>
          <w:szCs w:val="24"/>
        </w:rPr>
      </w:pPr>
      <w:r w:rsidRPr="00FF03D9">
        <w:rPr>
          <w:rFonts w:ascii="黑体" w:eastAsia="黑体" w:hAnsi="黑体" w:hint="eastAsia"/>
          <w:b/>
          <w:bCs/>
          <w:sz w:val="24"/>
          <w:szCs w:val="24"/>
        </w:rPr>
        <w:t>附件</w:t>
      </w:r>
      <w:r>
        <w:rPr>
          <w:rFonts w:ascii="黑体" w:eastAsia="黑体" w:hAnsi="黑体"/>
          <w:b/>
          <w:bCs/>
          <w:sz w:val="24"/>
          <w:szCs w:val="24"/>
        </w:rPr>
        <w:t>5</w:t>
      </w:r>
      <w:r w:rsidRPr="00FF03D9">
        <w:rPr>
          <w:rFonts w:ascii="黑体" w:eastAsia="黑体" w:hAnsi="黑体" w:hint="eastAsia"/>
          <w:b/>
          <w:bCs/>
          <w:sz w:val="24"/>
          <w:szCs w:val="24"/>
        </w:rPr>
        <w:t>：</w:t>
      </w:r>
    </w:p>
    <w:p w:rsidR="002A41BF" w:rsidRPr="00FF03D9" w:rsidRDefault="002A41BF" w:rsidP="001D20E0">
      <w:pPr>
        <w:spacing w:afterLines="25"/>
        <w:jc w:val="center"/>
        <w:rPr>
          <w:rFonts w:ascii="方正小标宋简体" w:eastAsia="方正小标宋简体"/>
          <w:b/>
          <w:sz w:val="36"/>
          <w:szCs w:val="36"/>
        </w:rPr>
      </w:pPr>
      <w:r w:rsidRPr="00FF03D9">
        <w:rPr>
          <w:rFonts w:ascii="方正小标宋简体" w:eastAsia="方正小标宋简体" w:hint="eastAsia"/>
          <w:b/>
          <w:sz w:val="36"/>
          <w:szCs w:val="36"/>
        </w:rPr>
        <w:t>第六届河南理工大学工程训练综合能力竞赛</w:t>
      </w:r>
      <w:r>
        <w:rPr>
          <w:rFonts w:ascii="方正小标宋简体" w:eastAsia="方正小标宋简体" w:hint="eastAsia"/>
          <w:b/>
          <w:sz w:val="36"/>
          <w:szCs w:val="36"/>
        </w:rPr>
        <w:t>创意</w:t>
      </w:r>
      <w:r w:rsidRPr="00FF03D9">
        <w:rPr>
          <w:rFonts w:ascii="方正小标宋简体" w:eastAsia="方正小标宋简体" w:hint="eastAsia"/>
          <w:b/>
          <w:sz w:val="36"/>
          <w:szCs w:val="36"/>
        </w:rPr>
        <w:t>方案</w:t>
      </w:r>
    </w:p>
    <w:tbl>
      <w:tblPr>
        <w:tblpPr w:leftFromText="180" w:rightFromText="180" w:vertAnchor="text" w:horzAnchor="page" w:tblpXSpec="center" w:tblpY="158"/>
        <w:tblW w:w="9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49"/>
        <w:gridCol w:w="4813"/>
        <w:gridCol w:w="964"/>
        <w:gridCol w:w="966"/>
        <w:gridCol w:w="964"/>
      </w:tblGrid>
      <w:tr w:rsidR="002A41BF" w:rsidRPr="00FF03D9" w:rsidTr="002C38D2">
        <w:trPr>
          <w:trHeight w:val="465"/>
        </w:trPr>
        <w:tc>
          <w:tcPr>
            <w:tcW w:w="882" w:type="pct"/>
            <w:vMerge w:val="restart"/>
            <w:tcBorders>
              <w:top w:val="single" w:sz="12" w:space="0" w:color="auto"/>
              <w:right w:val="single" w:sz="4" w:space="0" w:color="auto"/>
            </w:tcBorders>
            <w:vAlign w:val="center"/>
          </w:tcPr>
          <w:p w:rsidR="002A41BF" w:rsidRPr="00FF03D9" w:rsidRDefault="002A41BF" w:rsidP="00E74E03">
            <w:pPr>
              <w:jc w:val="center"/>
              <w:rPr>
                <w:rFonts w:ascii="黑体" w:eastAsia="黑体" w:hAnsi="宋体"/>
                <w:sz w:val="28"/>
                <w:szCs w:val="28"/>
              </w:rPr>
            </w:pPr>
            <w:r w:rsidRPr="00FF03D9">
              <w:rPr>
                <w:rFonts w:ascii="黑体" w:eastAsia="黑体" w:hAnsi="宋体" w:hint="eastAsia"/>
                <w:sz w:val="28"/>
                <w:szCs w:val="28"/>
              </w:rPr>
              <w:t>项目名称</w:t>
            </w:r>
          </w:p>
        </w:tc>
        <w:tc>
          <w:tcPr>
            <w:tcW w:w="2572" w:type="pct"/>
            <w:vMerge w:val="restart"/>
            <w:tcBorders>
              <w:top w:val="single" w:sz="12" w:space="0" w:color="auto"/>
              <w:left w:val="single" w:sz="4" w:space="0" w:color="auto"/>
            </w:tcBorders>
            <w:vAlign w:val="center"/>
          </w:tcPr>
          <w:p w:rsidR="002A41BF" w:rsidRPr="00FF03D9" w:rsidRDefault="002A41BF" w:rsidP="00E74E03">
            <w:pPr>
              <w:jc w:val="center"/>
              <w:rPr>
                <w:rFonts w:ascii="宋体"/>
                <w:sz w:val="24"/>
                <w:szCs w:val="24"/>
              </w:rPr>
            </w:pPr>
          </w:p>
        </w:tc>
        <w:tc>
          <w:tcPr>
            <w:tcW w:w="515" w:type="pct"/>
            <w:tcBorders>
              <w:top w:val="single" w:sz="12" w:space="0" w:color="auto"/>
              <w:bottom w:val="single" w:sz="4" w:space="0" w:color="auto"/>
            </w:tcBorders>
            <w:vAlign w:val="center"/>
          </w:tcPr>
          <w:p w:rsidR="002A41BF" w:rsidRPr="00FF03D9" w:rsidRDefault="002A41BF" w:rsidP="00C22020">
            <w:pPr>
              <w:jc w:val="center"/>
              <w:rPr>
                <w:rFonts w:ascii="黑体" w:eastAsia="黑体" w:hAnsi="宋体"/>
                <w:sz w:val="24"/>
                <w:szCs w:val="24"/>
              </w:rPr>
            </w:pPr>
            <w:r w:rsidRPr="00FF03D9">
              <w:rPr>
                <w:rFonts w:ascii="黑体" w:eastAsia="黑体" w:hAnsi="宋体" w:hint="eastAsia"/>
                <w:sz w:val="24"/>
                <w:szCs w:val="24"/>
              </w:rPr>
              <w:t>队长</w:t>
            </w:r>
          </w:p>
        </w:tc>
        <w:tc>
          <w:tcPr>
            <w:tcW w:w="1031" w:type="pct"/>
            <w:gridSpan w:val="2"/>
            <w:tcBorders>
              <w:top w:val="single" w:sz="12" w:space="0" w:color="auto"/>
              <w:bottom w:val="single" w:sz="4" w:space="0" w:color="auto"/>
            </w:tcBorders>
            <w:vAlign w:val="center"/>
          </w:tcPr>
          <w:p w:rsidR="002A41BF" w:rsidRPr="00FF03D9" w:rsidRDefault="002A41BF" w:rsidP="00C22020">
            <w:pPr>
              <w:jc w:val="center"/>
              <w:rPr>
                <w:rFonts w:ascii="黑体" w:eastAsia="黑体" w:hAnsi="宋体"/>
                <w:sz w:val="24"/>
                <w:szCs w:val="24"/>
              </w:rPr>
            </w:pPr>
            <w:r w:rsidRPr="00FF03D9">
              <w:rPr>
                <w:rFonts w:ascii="黑体" w:eastAsia="黑体" w:hAnsi="宋体" w:hint="eastAsia"/>
                <w:sz w:val="24"/>
                <w:szCs w:val="24"/>
              </w:rPr>
              <w:t>团队成员</w:t>
            </w:r>
          </w:p>
        </w:tc>
      </w:tr>
      <w:tr w:rsidR="002A41BF" w:rsidRPr="00FF03D9" w:rsidTr="002C38D2">
        <w:trPr>
          <w:trHeight w:val="426"/>
        </w:trPr>
        <w:tc>
          <w:tcPr>
            <w:tcW w:w="882" w:type="pct"/>
            <w:vMerge/>
            <w:tcBorders>
              <w:bottom w:val="single" w:sz="12" w:space="0" w:color="auto"/>
              <w:right w:val="single" w:sz="4" w:space="0" w:color="auto"/>
            </w:tcBorders>
            <w:vAlign w:val="center"/>
          </w:tcPr>
          <w:p w:rsidR="002A41BF" w:rsidRPr="00FF03D9" w:rsidRDefault="002A41BF" w:rsidP="00AE412D">
            <w:pPr>
              <w:jc w:val="center"/>
              <w:rPr>
                <w:rFonts w:ascii="宋体"/>
                <w:sz w:val="24"/>
                <w:szCs w:val="24"/>
              </w:rPr>
            </w:pPr>
          </w:p>
        </w:tc>
        <w:tc>
          <w:tcPr>
            <w:tcW w:w="2572" w:type="pct"/>
            <w:vMerge/>
            <w:tcBorders>
              <w:left w:val="single" w:sz="4" w:space="0" w:color="auto"/>
              <w:bottom w:val="single" w:sz="12" w:space="0" w:color="auto"/>
            </w:tcBorders>
            <w:vAlign w:val="center"/>
          </w:tcPr>
          <w:p w:rsidR="002A41BF" w:rsidRPr="00FF03D9" w:rsidRDefault="002A41BF" w:rsidP="00AE412D">
            <w:pPr>
              <w:jc w:val="center"/>
              <w:rPr>
                <w:rFonts w:ascii="宋体"/>
                <w:sz w:val="24"/>
                <w:szCs w:val="24"/>
              </w:rPr>
            </w:pPr>
          </w:p>
        </w:tc>
        <w:tc>
          <w:tcPr>
            <w:tcW w:w="515" w:type="pct"/>
            <w:tcBorders>
              <w:top w:val="single" w:sz="4" w:space="0" w:color="auto"/>
              <w:bottom w:val="single" w:sz="12" w:space="0" w:color="auto"/>
            </w:tcBorders>
            <w:vAlign w:val="center"/>
          </w:tcPr>
          <w:p w:rsidR="002A41BF" w:rsidRPr="00FF03D9" w:rsidRDefault="002A41BF" w:rsidP="00CC5F25">
            <w:pPr>
              <w:rPr>
                <w:rFonts w:ascii="宋体"/>
              </w:rPr>
            </w:pPr>
          </w:p>
        </w:tc>
        <w:tc>
          <w:tcPr>
            <w:tcW w:w="516" w:type="pct"/>
            <w:tcBorders>
              <w:top w:val="single" w:sz="4" w:space="0" w:color="auto"/>
              <w:bottom w:val="single" w:sz="12" w:space="0" w:color="auto"/>
            </w:tcBorders>
            <w:vAlign w:val="center"/>
          </w:tcPr>
          <w:p w:rsidR="002A41BF" w:rsidRPr="00FF03D9" w:rsidRDefault="002A41BF" w:rsidP="00CC5F25">
            <w:pPr>
              <w:rPr>
                <w:rFonts w:ascii="宋体"/>
              </w:rPr>
            </w:pPr>
          </w:p>
        </w:tc>
        <w:tc>
          <w:tcPr>
            <w:tcW w:w="515" w:type="pct"/>
            <w:tcBorders>
              <w:top w:val="single" w:sz="4" w:space="0" w:color="auto"/>
              <w:bottom w:val="single" w:sz="12" w:space="0" w:color="auto"/>
            </w:tcBorders>
            <w:vAlign w:val="center"/>
          </w:tcPr>
          <w:p w:rsidR="002A41BF" w:rsidRPr="00FF03D9" w:rsidRDefault="002A41BF" w:rsidP="00CC5F25">
            <w:pPr>
              <w:rPr>
                <w:rFonts w:ascii="宋体"/>
              </w:rPr>
            </w:pPr>
          </w:p>
        </w:tc>
      </w:tr>
      <w:tr w:rsidR="002A41BF" w:rsidRPr="00FF03D9" w:rsidTr="002C38D2">
        <w:trPr>
          <w:trHeight w:val="3857"/>
        </w:trPr>
        <w:tc>
          <w:tcPr>
            <w:tcW w:w="5000" w:type="pct"/>
            <w:gridSpan w:val="5"/>
            <w:tcBorders>
              <w:top w:val="single" w:sz="12" w:space="0" w:color="auto"/>
            </w:tcBorders>
            <w:tcMar>
              <w:left w:w="0" w:type="dxa"/>
              <w:right w:w="0" w:type="dxa"/>
            </w:tcMar>
          </w:tcPr>
          <w:p w:rsidR="002A41BF" w:rsidRPr="00FF03D9" w:rsidRDefault="002A41BF" w:rsidP="002C38D2">
            <w:pPr>
              <w:spacing w:line="400" w:lineRule="exact"/>
              <w:rPr>
                <w:rFonts w:ascii="宋体"/>
                <w:b/>
                <w:sz w:val="28"/>
              </w:rPr>
            </w:pPr>
            <w:r w:rsidRPr="00FF03D9">
              <w:rPr>
                <w:rFonts w:ascii="宋体" w:hAnsi="宋体"/>
                <w:b/>
                <w:sz w:val="28"/>
              </w:rPr>
              <w:t>1</w:t>
            </w:r>
            <w:r w:rsidRPr="00FF03D9">
              <w:rPr>
                <w:rFonts w:ascii="宋体" w:hAnsi="宋体" w:hint="eastAsia"/>
                <w:b/>
                <w:sz w:val="28"/>
              </w:rPr>
              <w:t>、设计</w:t>
            </w:r>
            <w:r>
              <w:rPr>
                <w:rFonts w:ascii="宋体" w:hAnsi="宋体" w:hint="eastAsia"/>
                <w:b/>
                <w:sz w:val="28"/>
              </w:rPr>
              <w:t>思路</w:t>
            </w:r>
          </w:p>
          <w:p w:rsidR="002A41BF" w:rsidRPr="00FF03D9" w:rsidRDefault="002A41BF" w:rsidP="00C22020">
            <w:pPr>
              <w:spacing w:line="400" w:lineRule="exact"/>
              <w:rPr>
                <w:rFonts w:ascii="宋体"/>
              </w:rPr>
            </w:pPr>
          </w:p>
          <w:p w:rsidR="002A41BF" w:rsidRPr="00FF03D9" w:rsidRDefault="002A41BF" w:rsidP="00C22020">
            <w:pPr>
              <w:spacing w:line="400" w:lineRule="exact"/>
              <w:rPr>
                <w:rFonts w:ascii="宋体"/>
              </w:rPr>
            </w:pPr>
          </w:p>
          <w:p w:rsidR="002A41BF" w:rsidRPr="00FF03D9" w:rsidRDefault="002A41BF" w:rsidP="00C22020">
            <w:pPr>
              <w:spacing w:line="400" w:lineRule="exact"/>
              <w:rPr>
                <w:rFonts w:ascii="宋体"/>
              </w:rPr>
            </w:pPr>
          </w:p>
          <w:p w:rsidR="002A41BF" w:rsidRPr="00FF03D9" w:rsidRDefault="002A41BF" w:rsidP="00C22020">
            <w:pPr>
              <w:spacing w:line="400" w:lineRule="exact"/>
              <w:rPr>
                <w:rFonts w:ascii="宋体"/>
              </w:rPr>
            </w:pPr>
          </w:p>
          <w:p w:rsidR="002A41BF" w:rsidRPr="00FF03D9" w:rsidRDefault="002A41BF" w:rsidP="00C22020">
            <w:pPr>
              <w:spacing w:line="400" w:lineRule="exact"/>
              <w:rPr>
                <w:rFonts w:ascii="宋体"/>
              </w:rPr>
            </w:pPr>
          </w:p>
          <w:p w:rsidR="002A41BF" w:rsidRDefault="002A41BF" w:rsidP="00C22020">
            <w:pPr>
              <w:spacing w:line="400" w:lineRule="exact"/>
              <w:rPr>
                <w:rFonts w:ascii="宋体"/>
              </w:rPr>
            </w:pPr>
          </w:p>
          <w:p w:rsidR="002A41BF" w:rsidRDefault="002A41BF" w:rsidP="00C22020">
            <w:pPr>
              <w:spacing w:line="400" w:lineRule="exact"/>
              <w:rPr>
                <w:rFonts w:ascii="宋体"/>
              </w:rPr>
            </w:pPr>
          </w:p>
          <w:p w:rsidR="002A41BF" w:rsidRDefault="002A41BF" w:rsidP="00C22020">
            <w:pPr>
              <w:spacing w:line="400" w:lineRule="exact"/>
              <w:rPr>
                <w:rFonts w:ascii="宋体"/>
              </w:rPr>
            </w:pPr>
          </w:p>
          <w:p w:rsidR="002A41BF" w:rsidRPr="00FF03D9" w:rsidRDefault="002A41BF" w:rsidP="00C22020">
            <w:pPr>
              <w:spacing w:line="400" w:lineRule="exact"/>
              <w:rPr>
                <w:rFonts w:ascii="宋体"/>
              </w:rPr>
            </w:pPr>
          </w:p>
        </w:tc>
      </w:tr>
      <w:tr w:rsidR="002A41BF" w:rsidRPr="00FF03D9" w:rsidTr="002C38D2">
        <w:trPr>
          <w:trHeight w:val="6400"/>
        </w:trPr>
        <w:tc>
          <w:tcPr>
            <w:tcW w:w="5000" w:type="pct"/>
            <w:gridSpan w:val="5"/>
            <w:tcBorders>
              <w:bottom w:val="single" w:sz="12" w:space="0" w:color="auto"/>
            </w:tcBorders>
          </w:tcPr>
          <w:p w:rsidR="002A41BF" w:rsidRPr="00FF03D9" w:rsidRDefault="002A41BF" w:rsidP="002C38D2">
            <w:pPr>
              <w:snapToGrid w:val="0"/>
              <w:spacing w:line="400" w:lineRule="exact"/>
              <w:rPr>
                <w:rFonts w:ascii="宋体"/>
                <w:b/>
                <w:sz w:val="28"/>
              </w:rPr>
            </w:pPr>
            <w:r w:rsidRPr="00FF03D9">
              <w:rPr>
                <w:rFonts w:ascii="宋体" w:hAnsi="宋体"/>
                <w:b/>
                <w:sz w:val="28"/>
              </w:rPr>
              <w:t>2</w:t>
            </w:r>
            <w:r w:rsidRPr="00FF03D9">
              <w:rPr>
                <w:rFonts w:ascii="宋体" w:hAnsi="宋体" w:hint="eastAsia"/>
                <w:b/>
                <w:sz w:val="28"/>
              </w:rPr>
              <w:t>、</w:t>
            </w:r>
            <w:r>
              <w:rPr>
                <w:rFonts w:ascii="宋体" w:hAnsi="宋体" w:hint="eastAsia"/>
                <w:b/>
                <w:sz w:val="28"/>
              </w:rPr>
              <w:t>工作计划</w:t>
            </w: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rPr>
            </w:pPr>
          </w:p>
          <w:p w:rsidR="002A41BF" w:rsidRPr="00FF03D9" w:rsidRDefault="002A41BF" w:rsidP="00C22020">
            <w:pPr>
              <w:snapToGrid w:val="0"/>
              <w:spacing w:line="400" w:lineRule="exact"/>
              <w:rPr>
                <w:rFonts w:ascii="宋体"/>
                <w:b/>
                <w:szCs w:val="21"/>
              </w:rPr>
            </w:pPr>
          </w:p>
          <w:p w:rsidR="002A41BF" w:rsidRPr="00FF03D9" w:rsidRDefault="002A41BF" w:rsidP="00C22020">
            <w:pPr>
              <w:snapToGrid w:val="0"/>
              <w:spacing w:line="400" w:lineRule="exact"/>
              <w:rPr>
                <w:rFonts w:ascii="宋体"/>
                <w:b/>
                <w:szCs w:val="21"/>
              </w:rPr>
            </w:pPr>
          </w:p>
          <w:p w:rsidR="002A41BF" w:rsidRPr="00FF03D9" w:rsidRDefault="002A41BF" w:rsidP="00C22020">
            <w:pPr>
              <w:snapToGrid w:val="0"/>
              <w:spacing w:line="400" w:lineRule="exact"/>
              <w:rPr>
                <w:rFonts w:ascii="宋体"/>
                <w:b/>
                <w:szCs w:val="21"/>
              </w:rPr>
            </w:pPr>
          </w:p>
          <w:p w:rsidR="002A41BF" w:rsidRDefault="002A41BF" w:rsidP="00961FC6">
            <w:pPr>
              <w:snapToGrid w:val="0"/>
              <w:spacing w:line="400" w:lineRule="exact"/>
              <w:rPr>
                <w:rFonts w:ascii="宋体"/>
              </w:rPr>
            </w:pPr>
          </w:p>
          <w:p w:rsidR="002A41BF" w:rsidRDefault="002A41BF" w:rsidP="00961FC6">
            <w:pPr>
              <w:snapToGrid w:val="0"/>
              <w:spacing w:line="400" w:lineRule="exact"/>
              <w:rPr>
                <w:rFonts w:ascii="宋体"/>
              </w:rPr>
            </w:pPr>
          </w:p>
          <w:p w:rsidR="002A41BF" w:rsidRDefault="002A41BF" w:rsidP="00961FC6">
            <w:pPr>
              <w:snapToGrid w:val="0"/>
              <w:spacing w:line="400" w:lineRule="exact"/>
              <w:rPr>
                <w:rFonts w:ascii="宋体"/>
              </w:rPr>
            </w:pPr>
          </w:p>
          <w:p w:rsidR="002A41BF" w:rsidRDefault="002A41BF" w:rsidP="00961FC6">
            <w:pPr>
              <w:snapToGrid w:val="0"/>
              <w:spacing w:line="400" w:lineRule="exact"/>
              <w:rPr>
                <w:rFonts w:ascii="宋体"/>
              </w:rPr>
            </w:pPr>
          </w:p>
          <w:p w:rsidR="002A41BF" w:rsidRPr="00FF03D9" w:rsidRDefault="002A41BF" w:rsidP="00961FC6">
            <w:pPr>
              <w:snapToGrid w:val="0"/>
              <w:spacing w:line="400" w:lineRule="exact"/>
              <w:rPr>
                <w:rFonts w:ascii="宋体"/>
              </w:rPr>
            </w:pPr>
          </w:p>
        </w:tc>
      </w:tr>
    </w:tbl>
    <w:p w:rsidR="002A41BF" w:rsidRPr="00FF03D9" w:rsidRDefault="002A41BF" w:rsidP="00367518">
      <w:r w:rsidRPr="00FF03D9">
        <w:rPr>
          <w:rFonts w:hint="eastAsia"/>
        </w:rPr>
        <w:t>注：表格格式不变，高度可自行调整。</w:t>
      </w:r>
    </w:p>
    <w:sectPr w:rsidR="002A41BF" w:rsidRPr="00FF03D9" w:rsidSect="00E164F2">
      <w:pgSz w:w="11906" w:h="16838"/>
      <w:pgMar w:top="1134" w:right="1134" w:bottom="1134" w:left="1134"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BF" w:rsidRDefault="002A41BF">
      <w:r>
        <w:separator/>
      </w:r>
    </w:p>
  </w:endnote>
  <w:endnote w:type="continuationSeparator" w:id="0">
    <w:p w:rsidR="002A41BF" w:rsidRDefault="002A4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altName w:val="Arial"/>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BF" w:rsidRDefault="002A41BF" w:rsidP="00692F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41BF" w:rsidRDefault="002A41BF" w:rsidP="002B3DC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BF" w:rsidRDefault="002A41BF" w:rsidP="002B3DC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BF" w:rsidRDefault="002A41BF">
    <w:pPr>
      <w:pStyle w:val="Footer"/>
      <w:jc w:val="center"/>
    </w:pPr>
    <w:fldSimple w:instr="PAGE   \* MERGEFORMAT">
      <w:r w:rsidRPr="001D20E0">
        <w:rPr>
          <w:noProof/>
          <w:lang w:val="zh-CN"/>
        </w:rPr>
        <w:t>-</w:t>
      </w:r>
      <w:r>
        <w:rPr>
          <w:noProof/>
        </w:rPr>
        <w:t xml:space="preserve"> 10 -</w:t>
      </w:r>
    </w:fldSimple>
  </w:p>
  <w:p w:rsidR="002A41BF" w:rsidRDefault="002A41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BF" w:rsidRDefault="002A41BF">
    <w:pPr>
      <w:pStyle w:val="Footer"/>
      <w:jc w:val="center"/>
    </w:pPr>
    <w:fldSimple w:instr="PAGE   \* MERGEFORMAT">
      <w:r w:rsidRPr="00403328">
        <w:rPr>
          <w:noProof/>
          <w:lang w:val="zh-CN"/>
        </w:rPr>
        <w:t>-</w:t>
      </w:r>
      <w:r>
        <w:rPr>
          <w:noProof/>
        </w:rPr>
        <w:t xml:space="preserve"> 22 -</w:t>
      </w:r>
    </w:fldSimple>
  </w:p>
  <w:p w:rsidR="002A41BF" w:rsidRDefault="002A41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BF" w:rsidRDefault="002A41BF">
      <w:r>
        <w:separator/>
      </w:r>
    </w:p>
  </w:footnote>
  <w:footnote w:type="continuationSeparator" w:id="0">
    <w:p w:rsidR="002A41BF" w:rsidRDefault="002A4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suff w:val="nothing"/>
      <w:lvlText w:val="（%1）"/>
      <w:lvlJc w:val="left"/>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00000004"/>
    <w:multiLevelType w:val="multilevel"/>
    <w:tmpl w:val="00000004"/>
    <w:lvl w:ilvl="0">
      <w:start w:val="1"/>
      <w:numFmt w:val="decimal"/>
      <w:lvlText w:val="（%1）"/>
      <w:lvlJc w:val="left"/>
      <w:pPr>
        <w:ind w:left="1200" w:hanging="72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3">
    <w:nsid w:val="00000009"/>
    <w:multiLevelType w:val="multilevel"/>
    <w:tmpl w:val="00000009"/>
    <w:lvl w:ilvl="0">
      <w:start w:val="1"/>
      <w:numFmt w:val="lowerLetter"/>
      <w:lvlText w:val="%1)"/>
      <w:lvlJc w:val="left"/>
      <w:pPr>
        <w:ind w:left="1213"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0000000B"/>
    <w:multiLevelType w:val="multilevel"/>
    <w:tmpl w:val="0000000B"/>
    <w:lvl w:ilvl="0">
      <w:start w:val="1"/>
      <w:numFmt w:val="lowerLetter"/>
      <w:lvlText w:val="%1)"/>
      <w:lvlJc w:val="left"/>
      <w:pPr>
        <w:ind w:left="1778" w:hanging="360"/>
      </w:pPr>
      <w:rPr>
        <w:rFonts w:cs="Times New Roman" w:hint="default"/>
      </w:rPr>
    </w:lvl>
    <w:lvl w:ilvl="1">
      <w:start w:val="1"/>
      <w:numFmt w:val="lowerLetter"/>
      <w:lvlText w:val="%2)"/>
      <w:lvlJc w:val="left"/>
      <w:pPr>
        <w:ind w:left="1693" w:hanging="420"/>
      </w:pPr>
      <w:rPr>
        <w:rFonts w:cs="Times New Roman"/>
      </w:rPr>
    </w:lvl>
    <w:lvl w:ilvl="2">
      <w:start w:val="1"/>
      <w:numFmt w:val="lowerRoman"/>
      <w:lvlText w:val="%3."/>
      <w:lvlJc w:val="right"/>
      <w:pPr>
        <w:ind w:left="2113" w:hanging="420"/>
      </w:pPr>
      <w:rPr>
        <w:rFonts w:cs="Times New Roman"/>
      </w:rPr>
    </w:lvl>
    <w:lvl w:ilvl="3">
      <w:start w:val="1"/>
      <w:numFmt w:val="decimal"/>
      <w:lvlText w:val="%4."/>
      <w:lvlJc w:val="left"/>
      <w:pPr>
        <w:ind w:left="2533" w:hanging="420"/>
      </w:pPr>
      <w:rPr>
        <w:rFonts w:cs="Times New Roman"/>
      </w:rPr>
    </w:lvl>
    <w:lvl w:ilvl="4">
      <w:start w:val="1"/>
      <w:numFmt w:val="lowerLetter"/>
      <w:lvlText w:val="%5)"/>
      <w:lvlJc w:val="left"/>
      <w:pPr>
        <w:ind w:left="2953" w:hanging="420"/>
      </w:pPr>
      <w:rPr>
        <w:rFonts w:cs="Times New Roman"/>
      </w:rPr>
    </w:lvl>
    <w:lvl w:ilvl="5">
      <w:start w:val="1"/>
      <w:numFmt w:val="lowerRoman"/>
      <w:lvlText w:val="%6."/>
      <w:lvlJc w:val="right"/>
      <w:pPr>
        <w:ind w:left="3373" w:hanging="420"/>
      </w:pPr>
      <w:rPr>
        <w:rFonts w:cs="Times New Roman"/>
      </w:rPr>
    </w:lvl>
    <w:lvl w:ilvl="6">
      <w:start w:val="1"/>
      <w:numFmt w:val="decimal"/>
      <w:lvlText w:val="%7."/>
      <w:lvlJc w:val="left"/>
      <w:pPr>
        <w:ind w:left="3793" w:hanging="420"/>
      </w:pPr>
      <w:rPr>
        <w:rFonts w:cs="Times New Roman"/>
      </w:rPr>
    </w:lvl>
    <w:lvl w:ilvl="7">
      <w:start w:val="1"/>
      <w:numFmt w:val="lowerLetter"/>
      <w:lvlText w:val="%8)"/>
      <w:lvlJc w:val="left"/>
      <w:pPr>
        <w:ind w:left="4213" w:hanging="420"/>
      </w:pPr>
      <w:rPr>
        <w:rFonts w:cs="Times New Roman"/>
      </w:rPr>
    </w:lvl>
    <w:lvl w:ilvl="8">
      <w:start w:val="1"/>
      <w:numFmt w:val="lowerRoman"/>
      <w:lvlText w:val="%9."/>
      <w:lvlJc w:val="right"/>
      <w:pPr>
        <w:ind w:left="4633" w:hanging="420"/>
      </w:pPr>
      <w:rPr>
        <w:rFonts w:cs="Times New Roman"/>
      </w:rPr>
    </w:lvl>
  </w:abstractNum>
  <w:abstractNum w:abstractNumId="5">
    <w:nsid w:val="6C64131E"/>
    <w:multiLevelType w:val="hybridMultilevel"/>
    <w:tmpl w:val="0F129544"/>
    <w:lvl w:ilvl="0" w:tplc="04090011">
      <w:start w:val="1"/>
      <w:numFmt w:val="decimal"/>
      <w:lvlText w:val="%1)"/>
      <w:lvlJc w:val="left"/>
      <w:pPr>
        <w:tabs>
          <w:tab w:val="num" w:pos="1124"/>
        </w:tabs>
        <w:ind w:left="1124" w:hanging="420"/>
      </w:pPr>
      <w:rPr>
        <w:rFonts w:cs="Times New Roman"/>
      </w:rPr>
    </w:lvl>
    <w:lvl w:ilvl="1" w:tplc="04090019" w:tentative="1">
      <w:start w:val="1"/>
      <w:numFmt w:val="lowerLetter"/>
      <w:lvlText w:val="%2)"/>
      <w:lvlJc w:val="left"/>
      <w:pPr>
        <w:tabs>
          <w:tab w:val="num" w:pos="1544"/>
        </w:tabs>
        <w:ind w:left="1544" w:hanging="420"/>
      </w:pPr>
      <w:rPr>
        <w:rFonts w:cs="Times New Roman"/>
      </w:rPr>
    </w:lvl>
    <w:lvl w:ilvl="2" w:tplc="0409001B" w:tentative="1">
      <w:start w:val="1"/>
      <w:numFmt w:val="lowerRoman"/>
      <w:lvlText w:val="%3."/>
      <w:lvlJc w:val="right"/>
      <w:pPr>
        <w:tabs>
          <w:tab w:val="num" w:pos="1964"/>
        </w:tabs>
        <w:ind w:left="1964" w:hanging="420"/>
      </w:pPr>
      <w:rPr>
        <w:rFonts w:cs="Times New Roman"/>
      </w:rPr>
    </w:lvl>
    <w:lvl w:ilvl="3" w:tplc="0409000F" w:tentative="1">
      <w:start w:val="1"/>
      <w:numFmt w:val="decimal"/>
      <w:lvlText w:val="%4."/>
      <w:lvlJc w:val="left"/>
      <w:pPr>
        <w:tabs>
          <w:tab w:val="num" w:pos="2384"/>
        </w:tabs>
        <w:ind w:left="2384" w:hanging="420"/>
      </w:pPr>
      <w:rPr>
        <w:rFonts w:cs="Times New Roman"/>
      </w:rPr>
    </w:lvl>
    <w:lvl w:ilvl="4" w:tplc="04090019" w:tentative="1">
      <w:start w:val="1"/>
      <w:numFmt w:val="lowerLetter"/>
      <w:lvlText w:val="%5)"/>
      <w:lvlJc w:val="left"/>
      <w:pPr>
        <w:tabs>
          <w:tab w:val="num" w:pos="2804"/>
        </w:tabs>
        <w:ind w:left="2804" w:hanging="420"/>
      </w:pPr>
      <w:rPr>
        <w:rFonts w:cs="Times New Roman"/>
      </w:rPr>
    </w:lvl>
    <w:lvl w:ilvl="5" w:tplc="0409001B" w:tentative="1">
      <w:start w:val="1"/>
      <w:numFmt w:val="lowerRoman"/>
      <w:lvlText w:val="%6."/>
      <w:lvlJc w:val="right"/>
      <w:pPr>
        <w:tabs>
          <w:tab w:val="num" w:pos="3224"/>
        </w:tabs>
        <w:ind w:left="3224" w:hanging="420"/>
      </w:pPr>
      <w:rPr>
        <w:rFonts w:cs="Times New Roman"/>
      </w:rPr>
    </w:lvl>
    <w:lvl w:ilvl="6" w:tplc="0409000F" w:tentative="1">
      <w:start w:val="1"/>
      <w:numFmt w:val="decimal"/>
      <w:lvlText w:val="%7."/>
      <w:lvlJc w:val="left"/>
      <w:pPr>
        <w:tabs>
          <w:tab w:val="num" w:pos="3644"/>
        </w:tabs>
        <w:ind w:left="3644" w:hanging="420"/>
      </w:pPr>
      <w:rPr>
        <w:rFonts w:cs="Times New Roman"/>
      </w:rPr>
    </w:lvl>
    <w:lvl w:ilvl="7" w:tplc="04090019" w:tentative="1">
      <w:start w:val="1"/>
      <w:numFmt w:val="lowerLetter"/>
      <w:lvlText w:val="%8)"/>
      <w:lvlJc w:val="left"/>
      <w:pPr>
        <w:tabs>
          <w:tab w:val="num" w:pos="4064"/>
        </w:tabs>
        <w:ind w:left="4064" w:hanging="420"/>
      </w:pPr>
      <w:rPr>
        <w:rFonts w:cs="Times New Roman"/>
      </w:rPr>
    </w:lvl>
    <w:lvl w:ilvl="8" w:tplc="0409001B" w:tentative="1">
      <w:start w:val="1"/>
      <w:numFmt w:val="lowerRoman"/>
      <w:lvlText w:val="%9."/>
      <w:lvlJc w:val="right"/>
      <w:pPr>
        <w:tabs>
          <w:tab w:val="num" w:pos="4484"/>
        </w:tabs>
        <w:ind w:left="4484" w:hanging="420"/>
      </w:pPr>
      <w:rPr>
        <w:rFonts w:cs="Times New Roman"/>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2AA5"/>
    <w:rsid w:val="00031CCC"/>
    <w:rsid w:val="000464F3"/>
    <w:rsid w:val="00065A1F"/>
    <w:rsid w:val="00065F40"/>
    <w:rsid w:val="00065FD5"/>
    <w:rsid w:val="00067735"/>
    <w:rsid w:val="00070A4E"/>
    <w:rsid w:val="000943C7"/>
    <w:rsid w:val="000A07CF"/>
    <w:rsid w:val="000A128E"/>
    <w:rsid w:val="000A1AE7"/>
    <w:rsid w:val="000B058C"/>
    <w:rsid w:val="000B2200"/>
    <w:rsid w:val="000C283B"/>
    <w:rsid w:val="000C5760"/>
    <w:rsid w:val="000E30C4"/>
    <w:rsid w:val="00103A75"/>
    <w:rsid w:val="0011415C"/>
    <w:rsid w:val="0011449D"/>
    <w:rsid w:val="00117A79"/>
    <w:rsid w:val="00133FFF"/>
    <w:rsid w:val="00145CEF"/>
    <w:rsid w:val="00147279"/>
    <w:rsid w:val="00164A16"/>
    <w:rsid w:val="00166AC5"/>
    <w:rsid w:val="00172A27"/>
    <w:rsid w:val="001838C3"/>
    <w:rsid w:val="00190036"/>
    <w:rsid w:val="001C3C69"/>
    <w:rsid w:val="001D20E0"/>
    <w:rsid w:val="001E00CC"/>
    <w:rsid w:val="001F3CC9"/>
    <w:rsid w:val="001F7696"/>
    <w:rsid w:val="00203618"/>
    <w:rsid w:val="0020745C"/>
    <w:rsid w:val="00207D1C"/>
    <w:rsid w:val="002362A2"/>
    <w:rsid w:val="002405F4"/>
    <w:rsid w:val="00244F93"/>
    <w:rsid w:val="0025756E"/>
    <w:rsid w:val="002710C2"/>
    <w:rsid w:val="002854D1"/>
    <w:rsid w:val="002A41BF"/>
    <w:rsid w:val="002B3DC1"/>
    <w:rsid w:val="002B64CB"/>
    <w:rsid w:val="002C15B6"/>
    <w:rsid w:val="002C38D2"/>
    <w:rsid w:val="002C6D55"/>
    <w:rsid w:val="002E1113"/>
    <w:rsid w:val="002F50DA"/>
    <w:rsid w:val="002F5EE0"/>
    <w:rsid w:val="00307030"/>
    <w:rsid w:val="00311D3E"/>
    <w:rsid w:val="00314D7E"/>
    <w:rsid w:val="00337D18"/>
    <w:rsid w:val="00341462"/>
    <w:rsid w:val="003534D1"/>
    <w:rsid w:val="003641CC"/>
    <w:rsid w:val="00367518"/>
    <w:rsid w:val="003862E5"/>
    <w:rsid w:val="00390042"/>
    <w:rsid w:val="003A60EC"/>
    <w:rsid w:val="003B1E24"/>
    <w:rsid w:val="003B415C"/>
    <w:rsid w:val="003B7A94"/>
    <w:rsid w:val="003D0D1D"/>
    <w:rsid w:val="003E6FDC"/>
    <w:rsid w:val="003E7584"/>
    <w:rsid w:val="00403328"/>
    <w:rsid w:val="00411A43"/>
    <w:rsid w:val="00414387"/>
    <w:rsid w:val="0043491B"/>
    <w:rsid w:val="00434BD0"/>
    <w:rsid w:val="00450E60"/>
    <w:rsid w:val="00461088"/>
    <w:rsid w:val="00461CE1"/>
    <w:rsid w:val="00466DDA"/>
    <w:rsid w:val="004676FB"/>
    <w:rsid w:val="0047024C"/>
    <w:rsid w:val="00472C83"/>
    <w:rsid w:val="004823E5"/>
    <w:rsid w:val="00484081"/>
    <w:rsid w:val="00493BA6"/>
    <w:rsid w:val="0049611B"/>
    <w:rsid w:val="0049781D"/>
    <w:rsid w:val="004B0B15"/>
    <w:rsid w:val="004B3FE4"/>
    <w:rsid w:val="004C39E3"/>
    <w:rsid w:val="004D740B"/>
    <w:rsid w:val="004F5348"/>
    <w:rsid w:val="004F7040"/>
    <w:rsid w:val="00504EED"/>
    <w:rsid w:val="00554932"/>
    <w:rsid w:val="005608B5"/>
    <w:rsid w:val="00597113"/>
    <w:rsid w:val="005B0265"/>
    <w:rsid w:val="005B4038"/>
    <w:rsid w:val="005B5134"/>
    <w:rsid w:val="005B54B5"/>
    <w:rsid w:val="005D14AD"/>
    <w:rsid w:val="005D3679"/>
    <w:rsid w:val="005D6A95"/>
    <w:rsid w:val="005D78EB"/>
    <w:rsid w:val="005E0299"/>
    <w:rsid w:val="005F26A8"/>
    <w:rsid w:val="005F277B"/>
    <w:rsid w:val="005F3311"/>
    <w:rsid w:val="0060118F"/>
    <w:rsid w:val="006078C2"/>
    <w:rsid w:val="0062695B"/>
    <w:rsid w:val="0063148A"/>
    <w:rsid w:val="0063769C"/>
    <w:rsid w:val="00641772"/>
    <w:rsid w:val="00650C8A"/>
    <w:rsid w:val="006513F7"/>
    <w:rsid w:val="006527BD"/>
    <w:rsid w:val="00667B73"/>
    <w:rsid w:val="00692F4E"/>
    <w:rsid w:val="0069346A"/>
    <w:rsid w:val="00696CD2"/>
    <w:rsid w:val="006A7D72"/>
    <w:rsid w:val="006A7EFD"/>
    <w:rsid w:val="006B1E9C"/>
    <w:rsid w:val="006E012F"/>
    <w:rsid w:val="006F4C93"/>
    <w:rsid w:val="00701A26"/>
    <w:rsid w:val="007021E0"/>
    <w:rsid w:val="007051A2"/>
    <w:rsid w:val="007052BE"/>
    <w:rsid w:val="007102B8"/>
    <w:rsid w:val="00713EA6"/>
    <w:rsid w:val="00720CC3"/>
    <w:rsid w:val="00741CBE"/>
    <w:rsid w:val="007421DF"/>
    <w:rsid w:val="00746098"/>
    <w:rsid w:val="00750781"/>
    <w:rsid w:val="00757199"/>
    <w:rsid w:val="00772115"/>
    <w:rsid w:val="007744B8"/>
    <w:rsid w:val="00775F93"/>
    <w:rsid w:val="00781575"/>
    <w:rsid w:val="00781F9E"/>
    <w:rsid w:val="00782E81"/>
    <w:rsid w:val="007927A2"/>
    <w:rsid w:val="007A07F5"/>
    <w:rsid w:val="007B5D05"/>
    <w:rsid w:val="007B7FC3"/>
    <w:rsid w:val="007C086E"/>
    <w:rsid w:val="007F79C7"/>
    <w:rsid w:val="00801151"/>
    <w:rsid w:val="008058ED"/>
    <w:rsid w:val="00822989"/>
    <w:rsid w:val="0082438C"/>
    <w:rsid w:val="008308A2"/>
    <w:rsid w:val="0084637B"/>
    <w:rsid w:val="0085785C"/>
    <w:rsid w:val="00865C13"/>
    <w:rsid w:val="00871725"/>
    <w:rsid w:val="008856DE"/>
    <w:rsid w:val="00885948"/>
    <w:rsid w:val="00890E39"/>
    <w:rsid w:val="008A4A9F"/>
    <w:rsid w:val="008A65A0"/>
    <w:rsid w:val="008A776C"/>
    <w:rsid w:val="008C3E3B"/>
    <w:rsid w:val="008E0200"/>
    <w:rsid w:val="008E0E8A"/>
    <w:rsid w:val="008F2D44"/>
    <w:rsid w:val="00901BBC"/>
    <w:rsid w:val="00902DBE"/>
    <w:rsid w:val="0090647C"/>
    <w:rsid w:val="00915553"/>
    <w:rsid w:val="0092043C"/>
    <w:rsid w:val="00924A1E"/>
    <w:rsid w:val="00930AC4"/>
    <w:rsid w:val="00930F0B"/>
    <w:rsid w:val="009345A8"/>
    <w:rsid w:val="00935A45"/>
    <w:rsid w:val="0094145C"/>
    <w:rsid w:val="009422E8"/>
    <w:rsid w:val="00942CD4"/>
    <w:rsid w:val="00943563"/>
    <w:rsid w:val="009437D4"/>
    <w:rsid w:val="009456C3"/>
    <w:rsid w:val="00960933"/>
    <w:rsid w:val="00961FC6"/>
    <w:rsid w:val="0096658E"/>
    <w:rsid w:val="00982FF7"/>
    <w:rsid w:val="0099285B"/>
    <w:rsid w:val="009B4C61"/>
    <w:rsid w:val="009C0345"/>
    <w:rsid w:val="009C5E67"/>
    <w:rsid w:val="009E46A9"/>
    <w:rsid w:val="009E7D75"/>
    <w:rsid w:val="00A001B4"/>
    <w:rsid w:val="00A01052"/>
    <w:rsid w:val="00A11C59"/>
    <w:rsid w:val="00A171FF"/>
    <w:rsid w:val="00A17815"/>
    <w:rsid w:val="00A24F6C"/>
    <w:rsid w:val="00A25424"/>
    <w:rsid w:val="00A27E97"/>
    <w:rsid w:val="00A31EEE"/>
    <w:rsid w:val="00A46287"/>
    <w:rsid w:val="00A46D71"/>
    <w:rsid w:val="00A4732B"/>
    <w:rsid w:val="00A500E5"/>
    <w:rsid w:val="00A54C4C"/>
    <w:rsid w:val="00A70711"/>
    <w:rsid w:val="00A84C9A"/>
    <w:rsid w:val="00A84FCD"/>
    <w:rsid w:val="00A961E2"/>
    <w:rsid w:val="00AA0A0F"/>
    <w:rsid w:val="00AA3726"/>
    <w:rsid w:val="00AA726D"/>
    <w:rsid w:val="00AB11CB"/>
    <w:rsid w:val="00AC2881"/>
    <w:rsid w:val="00AC5439"/>
    <w:rsid w:val="00AC7644"/>
    <w:rsid w:val="00AD5DF9"/>
    <w:rsid w:val="00AD72B7"/>
    <w:rsid w:val="00AE3803"/>
    <w:rsid w:val="00AE3D98"/>
    <w:rsid w:val="00AE412D"/>
    <w:rsid w:val="00AF3713"/>
    <w:rsid w:val="00B03747"/>
    <w:rsid w:val="00B177CF"/>
    <w:rsid w:val="00B22288"/>
    <w:rsid w:val="00B255E2"/>
    <w:rsid w:val="00B25A42"/>
    <w:rsid w:val="00B308DD"/>
    <w:rsid w:val="00B37770"/>
    <w:rsid w:val="00B47CCF"/>
    <w:rsid w:val="00B56CEE"/>
    <w:rsid w:val="00B626E4"/>
    <w:rsid w:val="00B649A8"/>
    <w:rsid w:val="00B86543"/>
    <w:rsid w:val="00B96A57"/>
    <w:rsid w:val="00BA5458"/>
    <w:rsid w:val="00BC0E14"/>
    <w:rsid w:val="00BC21ED"/>
    <w:rsid w:val="00BD5C04"/>
    <w:rsid w:val="00BF0F21"/>
    <w:rsid w:val="00BF7329"/>
    <w:rsid w:val="00C06108"/>
    <w:rsid w:val="00C10EEF"/>
    <w:rsid w:val="00C119D6"/>
    <w:rsid w:val="00C119F0"/>
    <w:rsid w:val="00C22020"/>
    <w:rsid w:val="00C2638E"/>
    <w:rsid w:val="00C31973"/>
    <w:rsid w:val="00C57BDC"/>
    <w:rsid w:val="00C60478"/>
    <w:rsid w:val="00C634A3"/>
    <w:rsid w:val="00C65DB7"/>
    <w:rsid w:val="00C94EFF"/>
    <w:rsid w:val="00CA2D49"/>
    <w:rsid w:val="00CC1433"/>
    <w:rsid w:val="00CC5F25"/>
    <w:rsid w:val="00CC5F69"/>
    <w:rsid w:val="00CD14C8"/>
    <w:rsid w:val="00CE1752"/>
    <w:rsid w:val="00CF3CC8"/>
    <w:rsid w:val="00D00CAA"/>
    <w:rsid w:val="00D02F28"/>
    <w:rsid w:val="00D05C55"/>
    <w:rsid w:val="00D10340"/>
    <w:rsid w:val="00D1325A"/>
    <w:rsid w:val="00D15275"/>
    <w:rsid w:val="00D17779"/>
    <w:rsid w:val="00D20545"/>
    <w:rsid w:val="00D2598D"/>
    <w:rsid w:val="00D26F31"/>
    <w:rsid w:val="00D31039"/>
    <w:rsid w:val="00D33026"/>
    <w:rsid w:val="00D36428"/>
    <w:rsid w:val="00D43ADC"/>
    <w:rsid w:val="00D541CC"/>
    <w:rsid w:val="00D57AFE"/>
    <w:rsid w:val="00D818C5"/>
    <w:rsid w:val="00D90C3E"/>
    <w:rsid w:val="00D915EC"/>
    <w:rsid w:val="00D93051"/>
    <w:rsid w:val="00D9472C"/>
    <w:rsid w:val="00DA4D21"/>
    <w:rsid w:val="00DA6178"/>
    <w:rsid w:val="00DB41E0"/>
    <w:rsid w:val="00DC666C"/>
    <w:rsid w:val="00DD7FF4"/>
    <w:rsid w:val="00DE1D22"/>
    <w:rsid w:val="00DE4218"/>
    <w:rsid w:val="00DE79FF"/>
    <w:rsid w:val="00DF4ACF"/>
    <w:rsid w:val="00DF4BA0"/>
    <w:rsid w:val="00DF52AC"/>
    <w:rsid w:val="00DF799D"/>
    <w:rsid w:val="00E01B88"/>
    <w:rsid w:val="00E1359E"/>
    <w:rsid w:val="00E164F2"/>
    <w:rsid w:val="00E16B8F"/>
    <w:rsid w:val="00E25E3B"/>
    <w:rsid w:val="00E27C6B"/>
    <w:rsid w:val="00E4019D"/>
    <w:rsid w:val="00E43FD9"/>
    <w:rsid w:val="00E74E03"/>
    <w:rsid w:val="00E80143"/>
    <w:rsid w:val="00E802C9"/>
    <w:rsid w:val="00E8083D"/>
    <w:rsid w:val="00E935CF"/>
    <w:rsid w:val="00EB55EB"/>
    <w:rsid w:val="00EC221B"/>
    <w:rsid w:val="00ED532C"/>
    <w:rsid w:val="00EE4AF9"/>
    <w:rsid w:val="00EF00DA"/>
    <w:rsid w:val="00F00BAD"/>
    <w:rsid w:val="00F221C9"/>
    <w:rsid w:val="00F34CCA"/>
    <w:rsid w:val="00F400F5"/>
    <w:rsid w:val="00F72F5C"/>
    <w:rsid w:val="00F75AF7"/>
    <w:rsid w:val="00F77B86"/>
    <w:rsid w:val="00F84AA5"/>
    <w:rsid w:val="00F95A23"/>
    <w:rsid w:val="00FB0D39"/>
    <w:rsid w:val="00FC26D5"/>
    <w:rsid w:val="00FD0254"/>
    <w:rsid w:val="00FD02F4"/>
    <w:rsid w:val="00FE6D6A"/>
    <w:rsid w:val="00FF03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EB"/>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55EB"/>
    <w:rPr>
      <w:rFonts w:cs="Times New Roman"/>
      <w:color w:val="0000FF"/>
      <w:u w:val="single"/>
    </w:rPr>
  </w:style>
  <w:style w:type="character" w:styleId="Strong">
    <w:name w:val="Strong"/>
    <w:basedOn w:val="DefaultParagraphFont"/>
    <w:uiPriority w:val="99"/>
    <w:qFormat/>
    <w:rsid w:val="00EB55EB"/>
    <w:rPr>
      <w:rFonts w:cs="Times New Roman"/>
      <w:b/>
    </w:rPr>
  </w:style>
  <w:style w:type="character" w:styleId="PageNumber">
    <w:name w:val="page number"/>
    <w:basedOn w:val="DefaultParagraphFont"/>
    <w:uiPriority w:val="99"/>
    <w:rsid w:val="00EB55EB"/>
    <w:rPr>
      <w:rFonts w:cs="Times New Roman"/>
    </w:rPr>
  </w:style>
  <w:style w:type="paragraph" w:styleId="Date">
    <w:name w:val="Date"/>
    <w:basedOn w:val="Normal"/>
    <w:next w:val="Normal"/>
    <w:link w:val="DateChar"/>
    <w:uiPriority w:val="99"/>
    <w:rsid w:val="00EB55EB"/>
    <w:pPr>
      <w:ind w:leftChars="2500" w:left="100"/>
    </w:pPr>
  </w:style>
  <w:style w:type="character" w:customStyle="1" w:styleId="DateChar">
    <w:name w:val="Date Char"/>
    <w:basedOn w:val="DefaultParagraphFont"/>
    <w:link w:val="Date"/>
    <w:uiPriority w:val="99"/>
    <w:semiHidden/>
    <w:locked/>
    <w:rsid w:val="00B47CCF"/>
    <w:rPr>
      <w:rFonts w:cs="Times New Roman"/>
      <w:sz w:val="20"/>
      <w:szCs w:val="20"/>
    </w:rPr>
  </w:style>
  <w:style w:type="paragraph" w:styleId="Footer">
    <w:name w:val="footer"/>
    <w:basedOn w:val="Normal"/>
    <w:link w:val="FooterChar"/>
    <w:uiPriority w:val="99"/>
    <w:rsid w:val="00EB55EB"/>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C3E3B"/>
    <w:rPr>
      <w:rFonts w:eastAsia="宋体" w:cs="Times New Roman"/>
      <w:kern w:val="2"/>
      <w:sz w:val="18"/>
      <w:lang w:val="en-US" w:eastAsia="zh-CN" w:bidi="he-IL"/>
    </w:rPr>
  </w:style>
  <w:style w:type="paragraph" w:customStyle="1" w:styleId="CharCharCharChar">
    <w:name w:val="Char Char Char Char"/>
    <w:basedOn w:val="Normal"/>
    <w:uiPriority w:val="99"/>
    <w:rsid w:val="00EB55EB"/>
    <w:pPr>
      <w:tabs>
        <w:tab w:val="left" w:pos="360"/>
      </w:tabs>
    </w:pPr>
    <w:rPr>
      <w:sz w:val="24"/>
    </w:rPr>
  </w:style>
  <w:style w:type="paragraph" w:styleId="BalloonText">
    <w:name w:val="Balloon Text"/>
    <w:basedOn w:val="Normal"/>
    <w:link w:val="BalloonTextChar"/>
    <w:uiPriority w:val="99"/>
    <w:rsid w:val="00EB55EB"/>
    <w:rPr>
      <w:sz w:val="18"/>
    </w:rPr>
  </w:style>
  <w:style w:type="character" w:customStyle="1" w:styleId="BalloonTextChar">
    <w:name w:val="Balloon Text Char"/>
    <w:basedOn w:val="DefaultParagraphFont"/>
    <w:link w:val="BalloonText"/>
    <w:uiPriority w:val="99"/>
    <w:semiHidden/>
    <w:locked/>
    <w:rsid w:val="00B47CCF"/>
    <w:rPr>
      <w:rFonts w:cs="Times New Roman"/>
      <w:sz w:val="2"/>
    </w:rPr>
  </w:style>
  <w:style w:type="paragraph" w:customStyle="1" w:styleId="CharCharCharCharCharCharChar">
    <w:name w:val="Char Char Char Char Char Char Char"/>
    <w:basedOn w:val="Normal"/>
    <w:uiPriority w:val="99"/>
    <w:rsid w:val="00EB55EB"/>
    <w:pPr>
      <w:widowControl/>
      <w:spacing w:after="160" w:line="240" w:lineRule="exact"/>
      <w:jc w:val="left"/>
    </w:pPr>
    <w:rPr>
      <w:rFonts w:ascii="Arial" w:hAnsi="Arial"/>
      <w:b/>
      <w:kern w:val="0"/>
      <w:sz w:val="24"/>
      <w:lang w:eastAsia="en-US"/>
    </w:rPr>
  </w:style>
  <w:style w:type="paragraph" w:styleId="Header">
    <w:name w:val="header"/>
    <w:basedOn w:val="Normal"/>
    <w:link w:val="HeaderChar"/>
    <w:uiPriority w:val="99"/>
    <w:rsid w:val="00AE3D9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47CCF"/>
    <w:rPr>
      <w:rFonts w:cs="Times New Roman"/>
      <w:sz w:val="18"/>
      <w:szCs w:val="18"/>
    </w:rPr>
  </w:style>
  <w:style w:type="paragraph" w:styleId="NormalWeb">
    <w:name w:val="Normal (Web)"/>
    <w:basedOn w:val="Normal"/>
    <w:uiPriority w:val="99"/>
    <w:rsid w:val="00AE3D98"/>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2B3DC1"/>
    <w:pPr>
      <w:ind w:firstLineChars="200" w:firstLine="420"/>
    </w:pPr>
    <w:rPr>
      <w:rFonts w:ascii="Calibri" w:hAnsi="Calibri"/>
      <w:szCs w:val="22"/>
    </w:rPr>
  </w:style>
  <w:style w:type="paragraph" w:customStyle="1" w:styleId="Default">
    <w:name w:val="Default"/>
    <w:uiPriority w:val="99"/>
    <w:rsid w:val="002B3DC1"/>
    <w:pPr>
      <w:widowControl w:val="0"/>
      <w:autoSpaceDE w:val="0"/>
      <w:autoSpaceDN w:val="0"/>
      <w:adjustRightInd w:val="0"/>
    </w:pPr>
    <w:rPr>
      <w:rFonts w:ascii="微软雅黑" w:eastAsia="微软雅黑" w:cs="微软雅黑"/>
      <w:color w:val="000000"/>
      <w:kern w:val="0"/>
      <w:sz w:val="24"/>
      <w:szCs w:val="24"/>
    </w:rPr>
  </w:style>
  <w:style w:type="paragraph" w:styleId="Title">
    <w:name w:val="Title"/>
    <w:basedOn w:val="Normal"/>
    <w:next w:val="Normal"/>
    <w:link w:val="TitleChar"/>
    <w:uiPriority w:val="99"/>
    <w:qFormat/>
    <w:rsid w:val="008C3E3B"/>
    <w:pPr>
      <w:spacing w:before="240" w:after="60"/>
      <w:jc w:val="center"/>
      <w:outlineLvl w:val="0"/>
    </w:pPr>
    <w:rPr>
      <w:rFonts w:ascii="Cambria" w:hAnsi="Cambria"/>
      <w:b/>
      <w:sz w:val="32"/>
    </w:rPr>
  </w:style>
  <w:style w:type="character" w:customStyle="1" w:styleId="TitleChar">
    <w:name w:val="Title Char"/>
    <w:basedOn w:val="DefaultParagraphFont"/>
    <w:link w:val="Title"/>
    <w:uiPriority w:val="99"/>
    <w:locked/>
    <w:rsid w:val="008C3E3B"/>
    <w:rPr>
      <w:rFonts w:ascii="Cambria" w:eastAsia="宋体" w:hAnsi="Cambria" w:cs="Times New Roman"/>
      <w:b/>
      <w:kern w:val="2"/>
      <w:sz w:val="32"/>
      <w:lang w:val="en-US" w:eastAsia="zh-CN" w:bidi="ar-SA"/>
    </w:rPr>
  </w:style>
  <w:style w:type="paragraph" w:customStyle="1" w:styleId="1">
    <w:name w:val="列出段落1"/>
    <w:basedOn w:val="Normal"/>
    <w:uiPriority w:val="99"/>
    <w:rsid w:val="008C3E3B"/>
    <w:pPr>
      <w:ind w:firstLineChars="200" w:firstLine="420"/>
    </w:pPr>
    <w:rPr>
      <w:rFonts w:ascii="Calibri" w:hAnsi="Calibri"/>
      <w:szCs w:val="24"/>
    </w:rPr>
  </w:style>
  <w:style w:type="paragraph" w:customStyle="1" w:styleId="2">
    <w:name w:val="列出段落2"/>
    <w:basedOn w:val="Normal"/>
    <w:uiPriority w:val="99"/>
    <w:rsid w:val="008C3E3B"/>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divs>
    <w:div w:id="1368719728">
      <w:marLeft w:val="0"/>
      <w:marRight w:val="0"/>
      <w:marTop w:val="0"/>
      <w:marBottom w:val="0"/>
      <w:divBdr>
        <w:top w:val="single" w:sz="48" w:space="0" w:color="4AA5EF"/>
        <w:left w:val="none" w:sz="0" w:space="0" w:color="auto"/>
        <w:bottom w:val="none" w:sz="0" w:space="0" w:color="auto"/>
        <w:right w:val="none" w:sz="0" w:space="0" w:color="auto"/>
      </w:divBdr>
      <w:divsChild>
        <w:div w:id="1368719733">
          <w:marLeft w:val="0"/>
          <w:marRight w:val="0"/>
          <w:marTop w:val="0"/>
          <w:marBottom w:val="0"/>
          <w:divBdr>
            <w:top w:val="none" w:sz="0" w:space="0" w:color="auto"/>
            <w:left w:val="none" w:sz="0" w:space="0" w:color="auto"/>
            <w:bottom w:val="none" w:sz="0" w:space="0" w:color="auto"/>
            <w:right w:val="none" w:sz="0" w:space="0" w:color="auto"/>
          </w:divBdr>
          <w:divsChild>
            <w:div w:id="1368719735">
              <w:marLeft w:val="0"/>
              <w:marRight w:val="0"/>
              <w:marTop w:val="75"/>
              <w:marBottom w:val="75"/>
              <w:divBdr>
                <w:top w:val="single" w:sz="6" w:space="0" w:color="CBCBCB"/>
                <w:left w:val="single" w:sz="6" w:space="0" w:color="CBCBCB"/>
                <w:bottom w:val="single" w:sz="6" w:space="0" w:color="CBCBCB"/>
                <w:right w:val="single" w:sz="6" w:space="0" w:color="CBCBCB"/>
              </w:divBdr>
              <w:divsChild>
                <w:div w:id="1368719737">
                  <w:marLeft w:val="0"/>
                  <w:marRight w:val="0"/>
                  <w:marTop w:val="0"/>
                  <w:marBottom w:val="0"/>
                  <w:divBdr>
                    <w:top w:val="none" w:sz="0" w:space="0" w:color="auto"/>
                    <w:left w:val="none" w:sz="0" w:space="0" w:color="auto"/>
                    <w:bottom w:val="none" w:sz="0" w:space="0" w:color="auto"/>
                    <w:right w:val="none" w:sz="0" w:space="0" w:color="auto"/>
                  </w:divBdr>
                  <w:divsChild>
                    <w:div w:id="13687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19729">
      <w:marLeft w:val="0"/>
      <w:marRight w:val="0"/>
      <w:marTop w:val="0"/>
      <w:marBottom w:val="0"/>
      <w:divBdr>
        <w:top w:val="single" w:sz="48" w:space="0" w:color="4AA5EF"/>
        <w:left w:val="none" w:sz="0" w:space="0" w:color="auto"/>
        <w:bottom w:val="none" w:sz="0" w:space="0" w:color="auto"/>
        <w:right w:val="none" w:sz="0" w:space="0" w:color="auto"/>
      </w:divBdr>
      <w:divsChild>
        <w:div w:id="1368719734">
          <w:marLeft w:val="0"/>
          <w:marRight w:val="0"/>
          <w:marTop w:val="0"/>
          <w:marBottom w:val="0"/>
          <w:divBdr>
            <w:top w:val="none" w:sz="0" w:space="0" w:color="auto"/>
            <w:left w:val="none" w:sz="0" w:space="0" w:color="auto"/>
            <w:bottom w:val="none" w:sz="0" w:space="0" w:color="auto"/>
            <w:right w:val="none" w:sz="0" w:space="0" w:color="auto"/>
          </w:divBdr>
          <w:divsChild>
            <w:div w:id="1368719743">
              <w:marLeft w:val="0"/>
              <w:marRight w:val="0"/>
              <w:marTop w:val="75"/>
              <w:marBottom w:val="75"/>
              <w:divBdr>
                <w:top w:val="single" w:sz="6" w:space="0" w:color="CBCBCB"/>
                <w:left w:val="single" w:sz="6" w:space="0" w:color="CBCBCB"/>
                <w:bottom w:val="single" w:sz="6" w:space="0" w:color="CBCBCB"/>
                <w:right w:val="single" w:sz="6" w:space="0" w:color="CBCBCB"/>
              </w:divBdr>
              <w:divsChild>
                <w:div w:id="1368719742">
                  <w:marLeft w:val="0"/>
                  <w:marRight w:val="0"/>
                  <w:marTop w:val="0"/>
                  <w:marBottom w:val="0"/>
                  <w:divBdr>
                    <w:top w:val="none" w:sz="0" w:space="0" w:color="auto"/>
                    <w:left w:val="none" w:sz="0" w:space="0" w:color="auto"/>
                    <w:bottom w:val="none" w:sz="0" w:space="0" w:color="auto"/>
                    <w:right w:val="none" w:sz="0" w:space="0" w:color="auto"/>
                  </w:divBdr>
                  <w:divsChild>
                    <w:div w:id="13687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19730">
      <w:marLeft w:val="0"/>
      <w:marRight w:val="0"/>
      <w:marTop w:val="0"/>
      <w:marBottom w:val="0"/>
      <w:divBdr>
        <w:top w:val="single" w:sz="48" w:space="0" w:color="4AA5EF"/>
        <w:left w:val="none" w:sz="0" w:space="0" w:color="auto"/>
        <w:bottom w:val="none" w:sz="0" w:space="0" w:color="auto"/>
        <w:right w:val="none" w:sz="0" w:space="0" w:color="auto"/>
      </w:divBdr>
      <w:divsChild>
        <w:div w:id="1368719732">
          <w:marLeft w:val="0"/>
          <w:marRight w:val="0"/>
          <w:marTop w:val="0"/>
          <w:marBottom w:val="0"/>
          <w:divBdr>
            <w:top w:val="none" w:sz="0" w:space="0" w:color="auto"/>
            <w:left w:val="none" w:sz="0" w:space="0" w:color="auto"/>
            <w:bottom w:val="none" w:sz="0" w:space="0" w:color="auto"/>
            <w:right w:val="none" w:sz="0" w:space="0" w:color="auto"/>
          </w:divBdr>
          <w:divsChild>
            <w:div w:id="1368719746">
              <w:marLeft w:val="0"/>
              <w:marRight w:val="0"/>
              <w:marTop w:val="75"/>
              <w:marBottom w:val="75"/>
              <w:divBdr>
                <w:top w:val="single" w:sz="6" w:space="0" w:color="CBCBCB"/>
                <w:left w:val="single" w:sz="6" w:space="0" w:color="CBCBCB"/>
                <w:bottom w:val="single" w:sz="6" w:space="0" w:color="CBCBCB"/>
                <w:right w:val="single" w:sz="6" w:space="0" w:color="CBCBCB"/>
              </w:divBdr>
              <w:divsChild>
                <w:div w:id="1368719749">
                  <w:marLeft w:val="0"/>
                  <w:marRight w:val="0"/>
                  <w:marTop w:val="0"/>
                  <w:marBottom w:val="0"/>
                  <w:divBdr>
                    <w:top w:val="none" w:sz="0" w:space="0" w:color="auto"/>
                    <w:left w:val="none" w:sz="0" w:space="0" w:color="auto"/>
                    <w:bottom w:val="none" w:sz="0" w:space="0" w:color="auto"/>
                    <w:right w:val="none" w:sz="0" w:space="0" w:color="auto"/>
                  </w:divBdr>
                  <w:divsChild>
                    <w:div w:id="13687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19731">
      <w:marLeft w:val="0"/>
      <w:marRight w:val="0"/>
      <w:marTop w:val="0"/>
      <w:marBottom w:val="0"/>
      <w:divBdr>
        <w:top w:val="single" w:sz="48" w:space="0" w:color="4AA5EF"/>
        <w:left w:val="none" w:sz="0" w:space="0" w:color="auto"/>
        <w:bottom w:val="none" w:sz="0" w:space="0" w:color="auto"/>
        <w:right w:val="none" w:sz="0" w:space="0" w:color="auto"/>
      </w:divBdr>
      <w:divsChild>
        <w:div w:id="1368719740">
          <w:marLeft w:val="0"/>
          <w:marRight w:val="0"/>
          <w:marTop w:val="0"/>
          <w:marBottom w:val="0"/>
          <w:divBdr>
            <w:top w:val="none" w:sz="0" w:space="0" w:color="auto"/>
            <w:left w:val="none" w:sz="0" w:space="0" w:color="auto"/>
            <w:bottom w:val="none" w:sz="0" w:space="0" w:color="auto"/>
            <w:right w:val="none" w:sz="0" w:space="0" w:color="auto"/>
          </w:divBdr>
          <w:divsChild>
            <w:div w:id="1368719751">
              <w:marLeft w:val="0"/>
              <w:marRight w:val="0"/>
              <w:marTop w:val="75"/>
              <w:marBottom w:val="75"/>
              <w:divBdr>
                <w:top w:val="single" w:sz="6" w:space="0" w:color="CBCBCB"/>
                <w:left w:val="single" w:sz="6" w:space="0" w:color="CBCBCB"/>
                <w:bottom w:val="single" w:sz="6" w:space="0" w:color="CBCBCB"/>
                <w:right w:val="single" w:sz="6" w:space="0" w:color="CBCBCB"/>
              </w:divBdr>
              <w:divsChild>
                <w:div w:id="1368719747">
                  <w:marLeft w:val="0"/>
                  <w:marRight w:val="0"/>
                  <w:marTop w:val="0"/>
                  <w:marBottom w:val="0"/>
                  <w:divBdr>
                    <w:top w:val="none" w:sz="0" w:space="0" w:color="auto"/>
                    <w:left w:val="none" w:sz="0" w:space="0" w:color="auto"/>
                    <w:bottom w:val="none" w:sz="0" w:space="0" w:color="auto"/>
                    <w:right w:val="none" w:sz="0" w:space="0" w:color="auto"/>
                  </w:divBdr>
                  <w:divsChild>
                    <w:div w:id="13687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19744">
      <w:marLeft w:val="0"/>
      <w:marRight w:val="0"/>
      <w:marTop w:val="0"/>
      <w:marBottom w:val="0"/>
      <w:divBdr>
        <w:top w:val="single" w:sz="48" w:space="0" w:color="4AA5EF"/>
        <w:left w:val="none" w:sz="0" w:space="0" w:color="auto"/>
        <w:bottom w:val="none" w:sz="0" w:space="0" w:color="auto"/>
        <w:right w:val="none" w:sz="0" w:space="0" w:color="auto"/>
      </w:divBdr>
      <w:divsChild>
        <w:div w:id="1368719736">
          <w:marLeft w:val="0"/>
          <w:marRight w:val="0"/>
          <w:marTop w:val="0"/>
          <w:marBottom w:val="0"/>
          <w:divBdr>
            <w:top w:val="none" w:sz="0" w:space="0" w:color="auto"/>
            <w:left w:val="none" w:sz="0" w:space="0" w:color="auto"/>
            <w:bottom w:val="none" w:sz="0" w:space="0" w:color="auto"/>
            <w:right w:val="none" w:sz="0" w:space="0" w:color="auto"/>
          </w:divBdr>
          <w:divsChild>
            <w:div w:id="1368719750">
              <w:marLeft w:val="0"/>
              <w:marRight w:val="0"/>
              <w:marTop w:val="75"/>
              <w:marBottom w:val="75"/>
              <w:divBdr>
                <w:top w:val="single" w:sz="6" w:space="0" w:color="CBCBCB"/>
                <w:left w:val="single" w:sz="6" w:space="0" w:color="CBCBCB"/>
                <w:bottom w:val="single" w:sz="6" w:space="0" w:color="CBCBCB"/>
                <w:right w:val="single" w:sz="6" w:space="0" w:color="CBCBCB"/>
              </w:divBdr>
              <w:divsChild>
                <w:div w:id="1368719748">
                  <w:marLeft w:val="0"/>
                  <w:marRight w:val="0"/>
                  <w:marTop w:val="0"/>
                  <w:marBottom w:val="0"/>
                  <w:divBdr>
                    <w:top w:val="none" w:sz="0" w:space="0" w:color="auto"/>
                    <w:left w:val="none" w:sz="0" w:space="0" w:color="auto"/>
                    <w:bottom w:val="none" w:sz="0" w:space="0" w:color="auto"/>
                    <w:right w:val="none" w:sz="0" w:space="0" w:color="auto"/>
                  </w:divBdr>
                  <w:divsChild>
                    <w:div w:id="13687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http://etc.njust.edu.cn/zxgk/%7b$UploadDir%7d/fujian1.doc" TargetMode="Externa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jpeg"/><Relationship Id="rId10" Type="http://schemas.openxmlformats.org/officeDocument/2006/relationships/image" Target="media/image1.jpe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1423</Words>
  <Characters>8114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工程训练中心选拔学生参加“全国工程训练综合能力竞赛”的通知</dc:title>
  <dc:subject/>
  <dc:creator>dxl</dc:creator>
  <cp:keywords/>
  <dc:description/>
  <cp:lastModifiedBy>Administrator</cp:lastModifiedBy>
  <cp:revision>2</cp:revision>
  <cp:lastPrinted>2018-03-30T09:01:00Z</cp:lastPrinted>
  <dcterms:created xsi:type="dcterms:W3CDTF">2018-06-01T00:21:00Z</dcterms:created>
  <dcterms:modified xsi:type="dcterms:W3CDTF">2018-06-01T00:21:00Z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